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D2ED82E">
      <w:pPr>
        <w:jc w:val="center"/>
        <w:rPr>
          <w:rStyle w:val="13"/>
          <w:bCs/>
          <w:sz w:val="52"/>
          <w:szCs w:val="52"/>
        </w:rPr>
      </w:pPr>
      <w:r>
        <w:rPr>
          <w:rStyle w:val="13"/>
          <w:rFonts w:hint="eastAsia"/>
          <w:bCs/>
          <w:sz w:val="52"/>
          <w:szCs w:val="52"/>
        </w:rPr>
        <w:t>排课系统设计文档</w:t>
      </w:r>
    </w:p>
    <w:p w14:paraId="3B89A35D">
      <w:pPr>
        <w:rPr>
          <w:rFonts w:ascii="宋体" w:hAnsi="宋体" w:eastAsia="宋体" w:cs="宋体"/>
          <w:sz w:val="24"/>
        </w:rPr>
      </w:pPr>
      <w:r>
        <w:rPr>
          <w:rStyle w:val="13"/>
          <w:rFonts w:hint="eastAsia"/>
          <w:bCs/>
        </w:rPr>
        <w:t xml:space="preserve">1 </w:t>
      </w:r>
      <w:r>
        <w:rPr>
          <w:rStyle w:val="13"/>
          <w:bCs/>
        </w:rPr>
        <w:t>引言</w:t>
      </w:r>
    </w:p>
    <w:p w14:paraId="79376AC5">
      <w:pPr>
        <w:ind w:firstLine="474"/>
        <w:rPr>
          <w:rFonts w:ascii="宋体" w:hAnsi="宋体" w:eastAsia="宋体" w:cs="宋体"/>
          <w:sz w:val="24"/>
        </w:rPr>
      </w:pPr>
      <w:r>
        <w:rPr>
          <w:rFonts w:ascii="宋体" w:hAnsi="宋体" w:eastAsia="宋体" w:cs="宋体"/>
          <w:sz w:val="24"/>
        </w:rPr>
        <w:t>本设计文档旨在详细阐述排课系统的设计方案，为系统的开发、测试和部署提供明确的指导。</w:t>
      </w:r>
    </w:p>
    <w:p w14:paraId="70EF34C0">
      <w:pPr>
        <w:rPr>
          <w:rFonts w:ascii="宋体" w:hAnsi="宋体" w:eastAsia="宋体" w:cs="宋体"/>
          <w:sz w:val="24"/>
        </w:rPr>
      </w:pPr>
      <w:r>
        <w:rPr>
          <w:rStyle w:val="13"/>
          <w:rFonts w:hint="eastAsia"/>
        </w:rPr>
        <w:t>2 实体关系</w:t>
      </w:r>
    </w:p>
    <w:p w14:paraId="6E74CD70">
      <w:pPr>
        <w:ind w:firstLine="474"/>
        <w:rPr>
          <w:rFonts w:hint="eastAsia" w:ascii="宋体" w:hAnsi="宋体" w:eastAsia="宋体" w:cs="宋体"/>
          <w:sz w:val="24"/>
        </w:rPr>
      </w:pPr>
      <w:r>
        <w:rPr>
          <w:rFonts w:hint="eastAsia" w:ascii="宋体" w:hAnsi="宋体" w:eastAsia="宋体" w:cs="宋体"/>
          <w:sz w:val="24"/>
        </w:rPr>
        <w:t>本系统的核心实体及其关系如下：</w:t>
      </w:r>
    </w:p>
    <w:p w14:paraId="11FA21AC">
      <w:pPr>
        <w:numPr>
          <w:ilvl w:val="0"/>
          <w:numId w:val="1"/>
        </w:numPr>
        <w:ind w:left="425" w:leftChars="0" w:hanging="425" w:firstLineChars="0"/>
        <w:rPr>
          <w:rFonts w:hint="eastAsia" w:ascii="宋体" w:hAnsi="宋体" w:eastAsia="宋体" w:cs="宋体"/>
          <w:sz w:val="24"/>
        </w:rPr>
      </w:pPr>
      <w:r>
        <w:rPr>
          <w:rFonts w:hint="eastAsia" w:ascii="宋体" w:hAnsi="宋体" w:eastAsia="宋体" w:cs="宋体"/>
          <w:b/>
          <w:bCs/>
          <w:sz w:val="24"/>
        </w:rPr>
        <w:t>用户（User）：</w:t>
      </w:r>
      <w:r>
        <w:rPr>
          <w:rFonts w:hint="eastAsia" w:ascii="宋体" w:hAnsi="宋体" w:eastAsia="宋体" w:cs="宋体"/>
          <w:sz w:val="24"/>
        </w:rPr>
        <w:t>系统操作者，分为管理员、教师和学生。</w:t>
      </w:r>
    </w:p>
    <w:p w14:paraId="43EA912F">
      <w:pPr>
        <w:numPr>
          <w:ilvl w:val="0"/>
          <w:numId w:val="1"/>
        </w:numPr>
        <w:ind w:left="425" w:leftChars="0" w:hanging="425" w:firstLineChars="0"/>
        <w:rPr>
          <w:rFonts w:hint="eastAsia" w:ascii="宋体" w:hAnsi="宋体" w:eastAsia="宋体" w:cs="宋体"/>
          <w:sz w:val="24"/>
        </w:rPr>
      </w:pPr>
      <w:r>
        <w:rPr>
          <w:rFonts w:hint="eastAsia" w:ascii="宋体" w:hAnsi="宋体" w:eastAsia="宋体" w:cs="宋体"/>
          <w:b/>
          <w:bCs/>
          <w:sz w:val="24"/>
        </w:rPr>
        <w:t>管理员（Admin）：</w:t>
      </w:r>
      <w:r>
        <w:rPr>
          <w:rFonts w:hint="eastAsia" w:ascii="宋体" w:hAnsi="宋体" w:eastAsia="宋体" w:cs="宋体"/>
          <w:sz w:val="24"/>
        </w:rPr>
        <w:t>排课系统管理员，负责系统的信息管理和用户的权限分配，进行排课操作。</w:t>
      </w:r>
    </w:p>
    <w:p w14:paraId="18D09FC7">
      <w:pPr>
        <w:numPr>
          <w:ilvl w:val="0"/>
          <w:numId w:val="1"/>
        </w:numPr>
        <w:ind w:left="425" w:leftChars="0" w:hanging="425" w:firstLineChars="0"/>
        <w:rPr>
          <w:rFonts w:hint="eastAsia" w:ascii="宋体" w:hAnsi="宋体" w:eastAsia="宋体" w:cs="宋体"/>
          <w:sz w:val="24"/>
        </w:rPr>
      </w:pPr>
      <w:r>
        <w:rPr>
          <w:rFonts w:hint="eastAsia" w:ascii="宋体" w:hAnsi="宋体" w:eastAsia="宋体" w:cs="宋体"/>
          <w:b/>
          <w:bCs/>
          <w:sz w:val="24"/>
        </w:rPr>
        <w:t>教师（Teacher）：</w:t>
      </w:r>
      <w:r>
        <w:rPr>
          <w:rFonts w:hint="eastAsia" w:ascii="宋体" w:hAnsi="宋体" w:eastAsia="宋体" w:cs="宋体"/>
          <w:sz w:val="24"/>
        </w:rPr>
        <w:t>拥有个人信息、可授课程等属性。</w:t>
      </w:r>
    </w:p>
    <w:p w14:paraId="168E57C2">
      <w:pPr>
        <w:numPr>
          <w:ilvl w:val="0"/>
          <w:numId w:val="1"/>
        </w:numPr>
        <w:ind w:left="425" w:leftChars="0" w:hanging="425" w:firstLineChars="0"/>
        <w:rPr>
          <w:rFonts w:hint="eastAsia" w:ascii="宋体" w:hAnsi="宋体" w:eastAsia="宋体" w:cs="宋体"/>
          <w:sz w:val="24"/>
        </w:rPr>
      </w:pPr>
      <w:r>
        <w:rPr>
          <w:rFonts w:hint="eastAsia" w:ascii="宋体" w:hAnsi="宋体" w:eastAsia="宋体" w:cs="宋体"/>
          <w:b/>
          <w:bCs/>
          <w:sz w:val="24"/>
        </w:rPr>
        <w:t>学生（Student）：</w:t>
      </w:r>
      <w:r>
        <w:rPr>
          <w:rFonts w:hint="eastAsia" w:ascii="宋体" w:hAnsi="宋体" w:eastAsia="宋体" w:cs="宋体"/>
          <w:sz w:val="24"/>
        </w:rPr>
        <w:t>拥有个人信息、所上课程、所属专业等属性。</w:t>
      </w:r>
    </w:p>
    <w:p w14:paraId="6DC9655F">
      <w:pPr>
        <w:numPr>
          <w:ilvl w:val="0"/>
          <w:numId w:val="1"/>
        </w:numPr>
        <w:ind w:left="425" w:leftChars="0" w:hanging="425" w:firstLineChars="0"/>
        <w:rPr>
          <w:rFonts w:hint="eastAsia" w:ascii="宋体" w:hAnsi="宋体" w:eastAsia="宋体" w:cs="宋体"/>
          <w:sz w:val="24"/>
        </w:rPr>
      </w:pPr>
      <w:r>
        <w:rPr>
          <w:rFonts w:hint="eastAsia" w:ascii="宋体" w:hAnsi="宋体" w:eastAsia="宋体" w:cs="宋体"/>
          <w:b/>
          <w:bCs/>
          <w:sz w:val="24"/>
        </w:rPr>
        <w:t>课程（Course）：</w:t>
      </w:r>
      <w:r>
        <w:rPr>
          <w:rFonts w:hint="eastAsia" w:ascii="宋体" w:hAnsi="宋体" w:eastAsia="宋体" w:cs="宋体"/>
          <w:sz w:val="24"/>
        </w:rPr>
        <w:t>排课内容的基本单元，包含课程编号、名称、学时等信息。</w:t>
      </w:r>
    </w:p>
    <w:p w14:paraId="6242DAAE">
      <w:pPr>
        <w:numPr>
          <w:ilvl w:val="0"/>
          <w:numId w:val="1"/>
        </w:numPr>
        <w:ind w:left="425" w:leftChars="0" w:hanging="425" w:firstLineChars="0"/>
        <w:rPr>
          <w:rFonts w:hint="eastAsia" w:ascii="宋体" w:hAnsi="宋体" w:eastAsia="宋体" w:cs="宋体"/>
          <w:sz w:val="24"/>
        </w:rPr>
      </w:pPr>
      <w:r>
        <w:rPr>
          <w:rFonts w:hint="eastAsia" w:ascii="宋体" w:hAnsi="宋体" w:eastAsia="宋体" w:cs="宋体"/>
          <w:b/>
          <w:bCs/>
          <w:sz w:val="24"/>
        </w:rPr>
        <w:t>班级（Class）：</w:t>
      </w:r>
      <w:r>
        <w:rPr>
          <w:rFonts w:hint="eastAsia" w:ascii="宋体" w:hAnsi="宋体" w:eastAsia="宋体" w:cs="宋体"/>
          <w:sz w:val="24"/>
        </w:rPr>
        <w:t>学生的集合，也是教学活动的基本单位。</w:t>
      </w:r>
    </w:p>
    <w:p w14:paraId="39CC3814">
      <w:pPr>
        <w:numPr>
          <w:ilvl w:val="0"/>
          <w:numId w:val="1"/>
        </w:numPr>
        <w:ind w:left="425" w:leftChars="0" w:hanging="425" w:firstLineChars="0"/>
        <w:rPr>
          <w:rFonts w:hint="eastAsia" w:ascii="宋体" w:hAnsi="宋体" w:eastAsia="宋体" w:cs="宋体"/>
          <w:sz w:val="24"/>
        </w:rPr>
      </w:pPr>
      <w:r>
        <w:rPr>
          <w:rFonts w:hint="eastAsia" w:ascii="宋体" w:hAnsi="宋体" w:eastAsia="宋体" w:cs="宋体"/>
          <w:b/>
          <w:bCs/>
          <w:sz w:val="24"/>
        </w:rPr>
        <w:t>教师（Room）：</w:t>
      </w:r>
      <w:r>
        <w:rPr>
          <w:rFonts w:hint="eastAsia" w:ascii="宋体" w:hAnsi="宋体" w:eastAsia="宋体" w:cs="宋体"/>
          <w:sz w:val="24"/>
        </w:rPr>
        <w:t>上课的物理空间，包含教室编号、容量、类型（如普通教室、实验室）等属性。</w:t>
      </w:r>
    </w:p>
    <w:p w14:paraId="6A901C33">
      <w:pPr>
        <w:numPr>
          <w:ilvl w:val="0"/>
          <w:numId w:val="1"/>
        </w:numPr>
        <w:ind w:left="425" w:leftChars="0" w:hanging="425" w:firstLineChars="0"/>
        <w:rPr>
          <w:rFonts w:hint="eastAsia" w:ascii="宋体" w:hAnsi="宋体" w:eastAsia="宋体" w:cs="宋体"/>
          <w:sz w:val="24"/>
        </w:rPr>
      </w:pPr>
      <w:r>
        <w:rPr>
          <w:rFonts w:hint="eastAsia" w:ascii="宋体" w:hAnsi="宋体" w:eastAsia="宋体" w:cs="宋体"/>
          <w:b/>
          <w:bCs/>
          <w:sz w:val="24"/>
        </w:rPr>
        <w:t>上课时间（Schedule）：</w:t>
      </w:r>
      <w:r>
        <w:rPr>
          <w:rFonts w:hint="eastAsia" w:ascii="宋体" w:hAnsi="宋体" w:eastAsia="宋体" w:cs="宋体"/>
          <w:sz w:val="24"/>
        </w:rPr>
        <w:t>定义了上课的具体时间。</w:t>
      </w:r>
    </w:p>
    <w:p w14:paraId="3596AE90">
      <w:pPr>
        <w:numPr>
          <w:ilvl w:val="0"/>
          <w:numId w:val="1"/>
        </w:numPr>
        <w:ind w:left="425" w:leftChars="0" w:hanging="425" w:firstLineChars="0"/>
        <w:rPr>
          <w:rFonts w:hint="eastAsia" w:ascii="宋体" w:hAnsi="宋体" w:eastAsia="宋体" w:cs="宋体"/>
          <w:sz w:val="24"/>
        </w:rPr>
      </w:pPr>
      <w:r>
        <w:rPr>
          <w:rFonts w:hint="eastAsia" w:ascii="宋体" w:hAnsi="宋体" w:eastAsia="宋体" w:cs="宋体"/>
          <w:b/>
          <w:bCs/>
          <w:sz w:val="24"/>
        </w:rPr>
        <w:t>学习资料（Study_logs）:</w:t>
      </w:r>
      <w:r>
        <w:rPr>
          <w:rFonts w:hint="eastAsia" w:ascii="宋体" w:hAnsi="宋体" w:eastAsia="宋体" w:cs="宋体"/>
          <w:sz w:val="24"/>
        </w:rPr>
        <w:t>包含每个课程对应的教材（教材名称，教材编号等），对应的试卷，以及学习文档。</w:t>
      </w:r>
    </w:p>
    <w:p w14:paraId="70B3A293">
      <w:pPr>
        <w:numPr>
          <w:ilvl w:val="0"/>
          <w:numId w:val="1"/>
        </w:numPr>
        <w:ind w:left="425" w:leftChars="0" w:hanging="425" w:firstLineChars="0"/>
        <w:rPr>
          <w:rFonts w:hint="eastAsia" w:ascii="宋体" w:hAnsi="宋体" w:eastAsia="宋体" w:cs="宋体"/>
          <w:b/>
          <w:bCs/>
          <w:sz w:val="24"/>
        </w:rPr>
      </w:pPr>
      <w:r>
        <w:rPr>
          <w:rFonts w:hint="eastAsia" w:ascii="宋体" w:hAnsi="宋体" w:eastAsia="宋体" w:cs="宋体"/>
          <w:b/>
          <w:bCs/>
          <w:sz w:val="24"/>
        </w:rPr>
        <w:t>网络课程（Online_course</w:t>
      </w:r>
      <w:r>
        <w:rPr>
          <w:rFonts w:hint="eastAsia" w:ascii="宋体" w:hAnsi="宋体" w:eastAsia="宋体" w:cs="宋体"/>
          <w:b/>
          <w:bCs/>
          <w:sz w:val="24"/>
          <w:lang w:eastAsia="zh-CN"/>
        </w:rPr>
        <w:t>）</w:t>
      </w:r>
      <w:r>
        <w:rPr>
          <w:rFonts w:hint="eastAsia" w:ascii="宋体" w:hAnsi="宋体" w:eastAsia="宋体" w:cs="宋体"/>
          <w:b/>
          <w:bCs/>
          <w:sz w:val="24"/>
        </w:rPr>
        <w:t>:</w:t>
      </w:r>
      <w:r>
        <w:rPr>
          <w:rFonts w:hint="eastAsia" w:ascii="宋体" w:hAnsi="宋体" w:eastAsia="宋体" w:cs="宋体"/>
          <w:sz w:val="24"/>
        </w:rPr>
        <w:t>包含线上课程信息（课程名称，课程编号等）。</w:t>
      </w:r>
    </w:p>
    <w:p w14:paraId="5D1AA5C9">
      <w:pPr>
        <w:ind w:firstLine="474"/>
        <w:rPr>
          <w:rFonts w:hint="eastAsia" w:ascii="宋体" w:hAnsi="宋体" w:eastAsia="宋体" w:cs="宋体"/>
          <w:sz w:val="24"/>
        </w:rPr>
      </w:pPr>
    </w:p>
    <w:p w14:paraId="3670E08E">
      <w:pPr>
        <w:ind w:firstLine="474"/>
        <w:rPr>
          <w:rFonts w:hint="eastAsia" w:ascii="宋体" w:hAnsi="宋体" w:eastAsia="宋体" w:cs="宋体"/>
          <w:sz w:val="24"/>
        </w:rPr>
      </w:pPr>
      <w:r>
        <w:rPr>
          <w:rFonts w:hint="eastAsia" w:ascii="宋体" w:hAnsi="宋体" w:eastAsia="宋体" w:cs="宋体"/>
          <w:sz w:val="24"/>
        </w:rPr>
        <w:t>实体间的关系描述：</w:t>
      </w:r>
    </w:p>
    <w:p w14:paraId="23638ADE">
      <w:pPr>
        <w:ind w:left="474" w:firstLine="474"/>
        <w:rPr>
          <w:rFonts w:hint="eastAsia" w:ascii="宋体" w:hAnsi="宋体" w:eastAsia="宋体" w:cs="宋体"/>
          <w:sz w:val="24"/>
        </w:rPr>
      </w:pPr>
      <w:r>
        <w:rPr>
          <w:rFonts w:hint="eastAsia" w:ascii="宋体" w:hAnsi="宋体" w:eastAsia="宋体" w:cs="宋体"/>
          <w:sz w:val="24"/>
        </w:rPr>
        <w:t>一个教师可以教授多门课程，一门课程也可以由多名教师讲授。</w:t>
      </w:r>
    </w:p>
    <w:p w14:paraId="3CD333FA">
      <w:pPr>
        <w:ind w:left="474" w:firstLine="474"/>
        <w:rPr>
          <w:rFonts w:hint="eastAsia" w:ascii="宋体" w:hAnsi="宋体" w:eastAsia="宋体" w:cs="宋体"/>
          <w:sz w:val="24"/>
        </w:rPr>
      </w:pPr>
      <w:r>
        <w:rPr>
          <w:rFonts w:hint="eastAsia" w:ascii="宋体" w:hAnsi="宋体" w:eastAsia="宋体" w:cs="宋体"/>
          <w:sz w:val="24"/>
        </w:rPr>
        <w:t>一个学生可以选修多门课程，一门课程也可以被多名学生选修。</w:t>
      </w:r>
    </w:p>
    <w:p w14:paraId="0D7DC2AF">
      <w:pPr>
        <w:ind w:left="474" w:firstLine="474"/>
        <w:rPr>
          <w:rFonts w:hint="eastAsia" w:ascii="宋体" w:hAnsi="宋体" w:eastAsia="宋体" w:cs="宋体"/>
          <w:sz w:val="24"/>
        </w:rPr>
      </w:pPr>
      <w:r>
        <w:rPr>
          <w:rFonts w:hint="eastAsia" w:ascii="宋体" w:hAnsi="宋体" w:eastAsia="宋体" w:cs="宋体"/>
          <w:sz w:val="24"/>
        </w:rPr>
        <w:t>一个教师可以教授多名学生，一个学生也可以被多名教师教授。</w:t>
      </w:r>
    </w:p>
    <w:p w14:paraId="2CA26447">
      <w:pPr>
        <w:ind w:left="474" w:firstLine="474"/>
        <w:rPr>
          <w:rFonts w:hint="eastAsia" w:ascii="宋体" w:hAnsi="宋体" w:eastAsia="宋体" w:cs="宋体"/>
          <w:sz w:val="24"/>
        </w:rPr>
      </w:pPr>
      <w:r>
        <w:rPr>
          <w:rFonts w:hint="eastAsia" w:ascii="宋体" w:hAnsi="宋体" w:eastAsia="宋体" w:cs="宋体"/>
          <w:sz w:val="24"/>
        </w:rPr>
        <w:t>一个学生关联唯一的班级。</w:t>
      </w:r>
    </w:p>
    <w:p w14:paraId="32519651">
      <w:pPr>
        <w:ind w:left="474" w:firstLine="474"/>
        <w:rPr>
          <w:rFonts w:ascii="宋体" w:hAnsi="宋体" w:eastAsia="宋体" w:cs="宋体"/>
          <w:sz w:val="24"/>
        </w:rPr>
      </w:pPr>
      <w:r>
        <w:rPr>
          <w:rFonts w:hint="eastAsia" w:ascii="宋体" w:hAnsi="宋体" w:eastAsia="宋体" w:cs="宋体"/>
          <w:sz w:val="24"/>
        </w:rPr>
        <w:t>教室和上课时间之间存在“占用”关系。</w:t>
      </w:r>
    </w:p>
    <w:p w14:paraId="7AF1C120">
      <w:pPr>
        <w:rPr>
          <w:rStyle w:val="13"/>
          <w:bCs/>
        </w:rPr>
      </w:pPr>
      <w:r>
        <w:rPr>
          <w:rStyle w:val="13"/>
          <w:rFonts w:hint="eastAsia"/>
          <w:bCs/>
        </w:rPr>
        <w:t>3 功能</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21"/>
        <w:gridCol w:w="7365"/>
      </w:tblGrid>
      <w:tr w14:paraId="54741C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1" w:type="dxa"/>
          </w:tcPr>
          <w:p w14:paraId="278ACF5A">
            <w:pPr>
              <w:jc w:val="center"/>
            </w:pPr>
            <w:r>
              <w:rPr>
                <w:rFonts w:hint="eastAsia"/>
              </w:rPr>
              <w:t>功能模块</w:t>
            </w:r>
          </w:p>
        </w:tc>
        <w:tc>
          <w:tcPr>
            <w:tcW w:w="7365" w:type="dxa"/>
          </w:tcPr>
          <w:p w14:paraId="13418ABC">
            <w:pPr>
              <w:jc w:val="center"/>
            </w:pPr>
            <w:r>
              <w:rPr>
                <w:rFonts w:hint="eastAsia"/>
              </w:rPr>
              <w:t>描述</w:t>
            </w:r>
          </w:p>
        </w:tc>
      </w:tr>
      <w:tr w14:paraId="488B16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1" w:type="dxa"/>
          </w:tcPr>
          <w:p w14:paraId="24DFFA3D">
            <w:pPr>
              <w:jc w:val="center"/>
              <w:rPr>
                <w:rFonts w:hint="eastAsia"/>
              </w:rPr>
            </w:pPr>
          </w:p>
          <w:p w14:paraId="0C30DE23">
            <w:pPr>
              <w:jc w:val="center"/>
              <w:rPr>
                <w:rFonts w:hint="eastAsia"/>
              </w:rPr>
            </w:pPr>
          </w:p>
          <w:p w14:paraId="7BA2B881">
            <w:pPr>
              <w:jc w:val="center"/>
              <w:rPr>
                <w:rFonts w:hint="eastAsia"/>
              </w:rPr>
            </w:pPr>
          </w:p>
          <w:p w14:paraId="236F6B7A">
            <w:pPr>
              <w:jc w:val="center"/>
              <w:rPr>
                <w:rFonts w:hint="eastAsia"/>
              </w:rPr>
            </w:pPr>
          </w:p>
          <w:p w14:paraId="787B294D">
            <w:pPr>
              <w:jc w:val="center"/>
              <w:rPr>
                <w:rFonts w:hint="eastAsia"/>
              </w:rPr>
            </w:pPr>
          </w:p>
          <w:p w14:paraId="05714CB2">
            <w:pPr>
              <w:jc w:val="center"/>
            </w:pPr>
            <w:r>
              <w:rPr>
                <w:rFonts w:hint="eastAsia"/>
              </w:rPr>
              <w:t>基础信息管理</w:t>
            </w:r>
          </w:p>
        </w:tc>
        <w:tc>
          <w:tcPr>
            <w:tcW w:w="7365" w:type="dxa"/>
          </w:tcPr>
          <w:p w14:paraId="6697F685">
            <w:pPr>
              <w:rPr>
                <w:b/>
                <w:bCs/>
              </w:rPr>
            </w:pPr>
            <w:r>
              <w:rPr>
                <w:rFonts w:hint="eastAsia"/>
                <w:b/>
                <w:bCs/>
              </w:rPr>
              <w:t>用户管理：</w:t>
            </w:r>
          </w:p>
          <w:p w14:paraId="6ED92C72">
            <w:pPr>
              <w:ind w:firstLine="414" w:firstLineChars="200"/>
            </w:pPr>
            <w:r>
              <w:rPr>
                <w:rFonts w:hint="eastAsia"/>
              </w:rPr>
              <w:t>对教师、学生角色的增删改查及权限分配。</w:t>
            </w:r>
          </w:p>
          <w:p w14:paraId="1C8B1358">
            <w:pPr>
              <w:rPr>
                <w:b/>
                <w:bCs/>
              </w:rPr>
            </w:pPr>
            <w:r>
              <w:rPr>
                <w:rFonts w:hint="eastAsia"/>
                <w:b/>
                <w:bCs/>
              </w:rPr>
              <w:t>教师管理：</w:t>
            </w:r>
          </w:p>
          <w:p w14:paraId="1E71C93F">
            <w:pPr>
              <w:ind w:firstLine="414" w:firstLineChars="200"/>
            </w:pPr>
            <w:r>
              <w:rPr>
                <w:rFonts w:hint="eastAsia"/>
              </w:rPr>
              <w:t>维护教师基本信息、联系方式、职称、可授课程列表等。</w:t>
            </w:r>
          </w:p>
          <w:p w14:paraId="0E424B29">
            <w:r>
              <w:rPr>
                <w:rFonts w:hint="eastAsia"/>
                <w:b/>
                <w:bCs/>
              </w:rPr>
              <w:t>学生管理：</w:t>
            </w:r>
          </w:p>
          <w:p w14:paraId="204A0C22">
            <w:pPr>
              <w:ind w:firstLine="414" w:firstLineChars="200"/>
            </w:pPr>
            <w:r>
              <w:rPr>
                <w:rFonts w:hint="eastAsia"/>
              </w:rPr>
              <w:t>管理学生学籍信息、所在班级、所上课程等。</w:t>
            </w:r>
          </w:p>
          <w:p w14:paraId="53C03C95">
            <w:pPr>
              <w:rPr>
                <w:b/>
                <w:bCs/>
              </w:rPr>
            </w:pPr>
            <w:r>
              <w:rPr>
                <w:rFonts w:hint="eastAsia"/>
                <w:b/>
                <w:bCs/>
              </w:rPr>
              <w:t>课程管理：</w:t>
            </w:r>
          </w:p>
          <w:p w14:paraId="10E0FDDE">
            <w:pPr>
              <w:ind w:firstLine="414" w:firstLineChars="200"/>
            </w:pPr>
            <w:r>
              <w:rPr>
                <w:rFonts w:hint="eastAsia"/>
              </w:rPr>
              <w:t>维护课程数据库。包括课程名称、学时等。</w:t>
            </w:r>
          </w:p>
          <w:p w14:paraId="2277EA0B">
            <w:pPr>
              <w:rPr>
                <w:b/>
                <w:bCs/>
              </w:rPr>
            </w:pPr>
            <w:r>
              <w:rPr>
                <w:rFonts w:hint="eastAsia"/>
                <w:b/>
                <w:bCs/>
              </w:rPr>
              <w:t>教室管理：</w:t>
            </w:r>
          </w:p>
          <w:p w14:paraId="6D5A6AE8">
            <w:pPr>
              <w:ind w:firstLine="414" w:firstLineChars="200"/>
            </w:pPr>
            <w:r>
              <w:rPr>
                <w:rFonts w:hint="eastAsia"/>
              </w:rPr>
              <w:t>管理教室资源。包括教室号、容量、教室类型等信息。</w:t>
            </w:r>
          </w:p>
          <w:p w14:paraId="40C427FD">
            <w:pPr>
              <w:rPr>
                <w:b/>
                <w:bCs/>
              </w:rPr>
            </w:pPr>
            <w:r>
              <w:rPr>
                <w:rFonts w:hint="eastAsia"/>
                <w:b/>
                <w:bCs/>
              </w:rPr>
              <w:t>班级管理：</w:t>
            </w:r>
          </w:p>
          <w:p w14:paraId="403EE95B">
            <w:pPr>
              <w:ind w:firstLine="414" w:firstLineChars="200"/>
            </w:pPr>
            <w:r>
              <w:rPr>
                <w:rFonts w:hint="eastAsia"/>
              </w:rPr>
              <w:t>对教学班进行创建、编辑、删除和查询等操作。</w:t>
            </w:r>
          </w:p>
        </w:tc>
      </w:tr>
      <w:tr w14:paraId="45F2D7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1" w:type="dxa"/>
          </w:tcPr>
          <w:p w14:paraId="4589ABF8">
            <w:pPr>
              <w:jc w:val="center"/>
              <w:rPr>
                <w:rFonts w:hint="eastAsia"/>
              </w:rPr>
            </w:pPr>
          </w:p>
          <w:p w14:paraId="23814D5E">
            <w:pPr>
              <w:jc w:val="center"/>
              <w:rPr>
                <w:rFonts w:hint="eastAsia"/>
              </w:rPr>
            </w:pPr>
          </w:p>
          <w:p w14:paraId="3120F038">
            <w:pPr>
              <w:jc w:val="center"/>
              <w:rPr>
                <w:rFonts w:hint="eastAsia"/>
              </w:rPr>
            </w:pPr>
          </w:p>
          <w:p w14:paraId="0BE4C0CE">
            <w:pPr>
              <w:jc w:val="center"/>
              <w:rPr>
                <w:rFonts w:hint="eastAsia"/>
              </w:rPr>
            </w:pPr>
          </w:p>
          <w:p w14:paraId="5DEDBD93">
            <w:pPr>
              <w:jc w:val="center"/>
              <w:rPr>
                <w:rFonts w:hint="eastAsia"/>
              </w:rPr>
            </w:pPr>
          </w:p>
          <w:p w14:paraId="1AF3F980">
            <w:pPr>
              <w:jc w:val="center"/>
            </w:pPr>
            <w:r>
              <w:rPr>
                <w:rFonts w:hint="eastAsia"/>
              </w:rPr>
              <w:t>排课规则设置</w:t>
            </w:r>
          </w:p>
        </w:tc>
        <w:tc>
          <w:tcPr>
            <w:tcW w:w="7365" w:type="dxa"/>
          </w:tcPr>
          <w:p w14:paraId="1CB756C1">
            <w:pPr>
              <w:rPr>
                <w:b/>
                <w:bCs/>
              </w:rPr>
            </w:pPr>
            <w:r>
              <w:rPr>
                <w:rFonts w:hint="eastAsia"/>
                <w:b/>
                <w:bCs/>
              </w:rPr>
              <w:t>时间规则：</w:t>
            </w:r>
          </w:p>
          <w:p w14:paraId="4087E6E1">
            <w:pPr>
              <w:ind w:firstLine="414" w:firstLineChars="200"/>
            </w:pPr>
            <w:r>
              <w:rPr>
                <w:rFonts w:hint="eastAsia"/>
              </w:rPr>
              <w:t>课程必须安排在有效的时间段内。</w:t>
            </w:r>
          </w:p>
          <w:p w14:paraId="38B12B7E">
            <w:pPr>
              <w:rPr>
                <w:b/>
                <w:bCs/>
              </w:rPr>
            </w:pPr>
            <w:r>
              <w:rPr>
                <w:rFonts w:hint="eastAsia"/>
                <w:b/>
                <w:bCs/>
              </w:rPr>
              <w:t xml:space="preserve">学期规则: </w:t>
            </w:r>
          </w:p>
          <w:p w14:paraId="7FDE4DDF">
            <w:pPr>
              <w:ind w:firstLine="414" w:firstLineChars="200"/>
            </w:pPr>
            <w:r>
              <w:rPr>
                <w:rFonts w:hint="eastAsia"/>
              </w:rPr>
              <w:t>排课是按学期进行的。</w:t>
            </w:r>
          </w:p>
          <w:p w14:paraId="0E5E60B2">
            <w:pPr>
              <w:rPr>
                <w:b/>
                <w:bCs/>
              </w:rPr>
            </w:pPr>
            <w:r>
              <w:rPr>
                <w:rFonts w:hint="eastAsia"/>
                <w:b/>
                <w:bCs/>
              </w:rPr>
              <w:t>教室规划：</w:t>
            </w:r>
          </w:p>
          <w:p w14:paraId="55B049BB">
            <w:pPr>
              <w:ind w:firstLine="414" w:firstLineChars="200"/>
            </w:pPr>
            <w:r>
              <w:rPr>
                <w:rFonts w:hint="eastAsia"/>
              </w:rPr>
              <w:t>课程需要分配到可用教室；教室容量需满足班级人数；教室时间不能冲突。</w:t>
            </w:r>
          </w:p>
          <w:p w14:paraId="67096632">
            <w:pPr>
              <w:rPr>
                <w:b/>
                <w:bCs/>
              </w:rPr>
            </w:pPr>
            <w:r>
              <w:rPr>
                <w:rFonts w:hint="eastAsia"/>
                <w:b/>
                <w:bCs/>
              </w:rPr>
              <w:t>班级规则：</w:t>
            </w:r>
          </w:p>
          <w:p w14:paraId="6660DF2D">
            <w:pPr>
              <w:ind w:firstLine="414" w:firstLineChars="200"/>
            </w:pPr>
            <w:r>
              <w:rPr>
                <w:rFonts w:hint="eastAsia"/>
              </w:rPr>
              <w:t>班级时间不能冲突。</w:t>
            </w:r>
          </w:p>
          <w:p w14:paraId="6EA26F24">
            <w:pPr>
              <w:rPr>
                <w:b/>
                <w:bCs/>
              </w:rPr>
            </w:pPr>
            <w:r>
              <w:rPr>
                <w:rFonts w:hint="eastAsia"/>
                <w:b/>
                <w:bCs/>
              </w:rPr>
              <w:t>教师规则：</w:t>
            </w:r>
          </w:p>
          <w:p w14:paraId="688EB641">
            <w:pPr>
              <w:ind w:firstLine="414" w:firstLineChars="200"/>
              <w:rPr>
                <w:rFonts w:eastAsia="宋体"/>
              </w:rPr>
            </w:pPr>
            <w:r>
              <w:rPr>
                <w:rFonts w:hint="eastAsia"/>
              </w:rPr>
              <w:t>特定教师负责特定班级的特定课程；教师时间不能冲突。</w:t>
            </w:r>
          </w:p>
        </w:tc>
      </w:tr>
    </w:tbl>
    <w:p w14:paraId="103B3A5C"/>
    <w:p w14:paraId="675BD9AD">
      <w:pPr>
        <w:rPr>
          <w:rStyle w:val="13"/>
          <w:rFonts w:hint="eastAsia" w:eastAsia="黑体"/>
          <w:lang w:val="en-US" w:eastAsia="zh-CN"/>
        </w:rPr>
      </w:pPr>
      <w:r>
        <w:rPr>
          <w:rStyle w:val="13"/>
          <w:rFonts w:hint="eastAsia" w:eastAsia="黑体"/>
          <w:lang w:val="en-US" w:eastAsia="zh-CN"/>
        </w:rPr>
        <w:t>4 分工</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095"/>
        <w:gridCol w:w="3095"/>
        <w:gridCol w:w="3096"/>
      </w:tblGrid>
      <w:tr w14:paraId="56FFCC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95" w:type="dxa"/>
          </w:tcPr>
          <w:p w14:paraId="6A70C45D">
            <w:pPr>
              <w:jc w:val="center"/>
              <w:rPr>
                <w:rStyle w:val="13"/>
                <w:rFonts w:hint="default" w:eastAsia="黑体"/>
                <w:vertAlign w:val="baseline"/>
                <w:lang w:val="en-US" w:eastAsia="zh-CN"/>
              </w:rPr>
            </w:pPr>
            <w:r>
              <w:rPr>
                <w:rStyle w:val="13"/>
                <w:rFonts w:hint="eastAsia" w:eastAsia="黑体"/>
                <w:vertAlign w:val="baseline"/>
                <w:lang w:val="en-US" w:eastAsia="zh-CN"/>
              </w:rPr>
              <w:t>蔡雨坤</w:t>
            </w:r>
          </w:p>
        </w:tc>
        <w:tc>
          <w:tcPr>
            <w:tcW w:w="3095" w:type="dxa"/>
          </w:tcPr>
          <w:p w14:paraId="72AF6EFC">
            <w:pPr>
              <w:jc w:val="center"/>
              <w:rPr>
                <w:rStyle w:val="13"/>
                <w:rFonts w:hint="default" w:eastAsia="黑体"/>
                <w:vertAlign w:val="baseline"/>
                <w:lang w:val="en-US" w:eastAsia="zh-CN"/>
              </w:rPr>
            </w:pPr>
            <w:r>
              <w:rPr>
                <w:rStyle w:val="13"/>
                <w:rFonts w:hint="eastAsia" w:eastAsia="黑体"/>
                <w:vertAlign w:val="baseline"/>
                <w:lang w:val="en-US" w:eastAsia="zh-CN"/>
              </w:rPr>
              <w:t>张凯</w:t>
            </w:r>
          </w:p>
        </w:tc>
        <w:tc>
          <w:tcPr>
            <w:tcW w:w="3096" w:type="dxa"/>
          </w:tcPr>
          <w:p w14:paraId="37274052">
            <w:pPr>
              <w:jc w:val="center"/>
              <w:rPr>
                <w:rStyle w:val="13"/>
                <w:rFonts w:hint="default" w:eastAsia="黑体"/>
                <w:vertAlign w:val="baseline"/>
                <w:lang w:val="en-US" w:eastAsia="zh-CN"/>
              </w:rPr>
            </w:pPr>
            <w:r>
              <w:rPr>
                <w:rStyle w:val="13"/>
                <w:rFonts w:hint="eastAsia" w:eastAsia="黑体"/>
                <w:vertAlign w:val="baseline"/>
                <w:lang w:val="en-US" w:eastAsia="zh-CN"/>
              </w:rPr>
              <w:t>关荣升</w:t>
            </w:r>
          </w:p>
        </w:tc>
      </w:tr>
      <w:tr w14:paraId="73878D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95" w:type="dxa"/>
          </w:tcPr>
          <w:p w14:paraId="01E2B37E">
            <w:pPr>
              <w:jc w:val="left"/>
              <w:rPr>
                <w:rFonts w:hint="default"/>
                <w:lang w:val="en-US" w:eastAsia="zh-CN"/>
              </w:rPr>
            </w:pPr>
            <w:r>
              <w:rPr>
                <w:rFonts w:hint="eastAsia"/>
                <w:lang w:val="en-US" w:eastAsia="zh-CN"/>
              </w:rPr>
              <w:t>贡献度：40%</w:t>
            </w:r>
          </w:p>
        </w:tc>
        <w:tc>
          <w:tcPr>
            <w:tcW w:w="3095" w:type="dxa"/>
          </w:tcPr>
          <w:p w14:paraId="448BD0AF">
            <w:pPr>
              <w:jc w:val="left"/>
              <w:rPr>
                <w:rFonts w:hint="default"/>
                <w:lang w:val="en-US" w:eastAsia="zh-CN"/>
              </w:rPr>
            </w:pPr>
            <w:r>
              <w:rPr>
                <w:rFonts w:hint="eastAsia"/>
                <w:lang w:val="en-US" w:eastAsia="zh-CN"/>
              </w:rPr>
              <w:t>贡献度：30%</w:t>
            </w:r>
          </w:p>
        </w:tc>
        <w:tc>
          <w:tcPr>
            <w:tcW w:w="3096" w:type="dxa"/>
          </w:tcPr>
          <w:p w14:paraId="7729838F">
            <w:pPr>
              <w:jc w:val="left"/>
              <w:rPr>
                <w:rFonts w:hint="default"/>
                <w:lang w:val="en-US" w:eastAsia="zh-CN"/>
              </w:rPr>
            </w:pPr>
            <w:r>
              <w:rPr>
                <w:rFonts w:hint="eastAsia"/>
                <w:lang w:val="en-US" w:eastAsia="zh-CN"/>
              </w:rPr>
              <w:t>贡献度：30%</w:t>
            </w:r>
          </w:p>
        </w:tc>
      </w:tr>
      <w:tr w14:paraId="08CB60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095" w:type="dxa"/>
            <w:shd w:val="clear"/>
            <w:vAlign w:val="top"/>
          </w:tcPr>
          <w:p w14:paraId="4B6189DB">
            <w:pPr>
              <w:jc w:val="left"/>
              <w:rPr>
                <w:rFonts w:hint="default"/>
                <w:lang w:val="en-US" w:eastAsia="zh-CN"/>
              </w:rPr>
            </w:pPr>
            <w:r>
              <w:rPr>
                <w:rFonts w:hint="eastAsia"/>
              </w:rPr>
              <w:t>网站搭建、前端功能实现、后端</w:t>
            </w:r>
            <w:r>
              <w:rPr>
                <w:rFonts w:hint="eastAsia"/>
                <w:lang w:val="en-US" w:eastAsia="zh-CN"/>
              </w:rPr>
              <w:t>核心</w:t>
            </w:r>
            <w:r>
              <w:rPr>
                <w:rFonts w:hint="eastAsia"/>
              </w:rPr>
              <w:t>算法实现</w:t>
            </w:r>
          </w:p>
        </w:tc>
        <w:tc>
          <w:tcPr>
            <w:tcW w:w="3095" w:type="dxa"/>
            <w:shd w:val="clear"/>
            <w:vAlign w:val="top"/>
          </w:tcPr>
          <w:p w14:paraId="323A768C">
            <w:pPr>
              <w:jc w:val="left"/>
              <w:rPr>
                <w:rFonts w:hint="default"/>
                <w:lang w:val="en-US" w:eastAsia="zh-CN"/>
              </w:rPr>
            </w:pPr>
            <w:r>
              <w:rPr>
                <w:rFonts w:hint="eastAsia"/>
                <w:lang w:val="en-US" w:eastAsia="zh-CN"/>
              </w:rPr>
              <w:t>部分后端算法</w:t>
            </w:r>
            <w:r>
              <w:rPr>
                <w:rFonts w:hint="eastAsia"/>
              </w:rPr>
              <w:t>实现、数据库设计</w:t>
            </w:r>
          </w:p>
        </w:tc>
        <w:tc>
          <w:tcPr>
            <w:tcW w:w="3096" w:type="dxa"/>
            <w:shd w:val="clear"/>
            <w:vAlign w:val="top"/>
          </w:tcPr>
          <w:p w14:paraId="5B647C89">
            <w:pPr>
              <w:jc w:val="left"/>
              <w:rPr>
                <w:rFonts w:hint="default"/>
                <w:lang w:val="en-US" w:eastAsia="zh-CN"/>
              </w:rPr>
            </w:pPr>
            <w:r>
              <w:rPr>
                <w:rFonts w:hint="eastAsia"/>
              </w:rPr>
              <w:t>系统各功能检验、需求分析、交互优化</w:t>
            </w:r>
          </w:p>
        </w:tc>
      </w:tr>
    </w:tbl>
    <w:p w14:paraId="7B8ED8D3">
      <w:pPr>
        <w:rPr>
          <w:rStyle w:val="13"/>
          <w:rFonts w:hint="default" w:eastAsia="黑体"/>
          <w:lang w:val="en-US" w:eastAsia="zh-CN"/>
        </w:rPr>
      </w:pPr>
    </w:p>
    <w:p w14:paraId="4B3A9F88">
      <w:pPr>
        <w:rPr>
          <w:rStyle w:val="13"/>
        </w:rPr>
      </w:pPr>
      <w:r>
        <w:rPr>
          <w:rStyle w:val="13"/>
          <w:rFonts w:hint="eastAsia" w:eastAsia="黑体"/>
          <w:lang w:val="en-US" w:eastAsia="zh-CN"/>
        </w:rPr>
        <w:t>5</w:t>
      </w:r>
      <w:r>
        <w:rPr>
          <w:rStyle w:val="13"/>
          <w:rFonts w:hint="eastAsia"/>
        </w:rPr>
        <w:t xml:space="preserve"> 技术选择</w:t>
      </w:r>
    </w:p>
    <w:p w14:paraId="23070285">
      <w:pPr>
        <w:ind w:firstLine="474"/>
        <w:rPr>
          <w:rFonts w:hint="eastAsia" w:ascii="宋体" w:hAnsi="宋体" w:eastAsia="宋体" w:cs="宋体"/>
          <w:sz w:val="24"/>
        </w:rPr>
      </w:pPr>
      <w:r>
        <w:rPr>
          <w:rFonts w:ascii="宋体" w:hAnsi="宋体" w:eastAsia="宋体" w:cs="宋体"/>
          <w:sz w:val="24"/>
        </w:rPr>
        <w:t>在构建一个现代化的、功能复杂的排课系统时，技术</w:t>
      </w:r>
      <w:r>
        <w:rPr>
          <w:rFonts w:hint="eastAsia" w:ascii="宋体" w:hAnsi="宋体" w:eastAsia="宋体" w:cs="宋体"/>
          <w:sz w:val="24"/>
        </w:rPr>
        <w:t>选择</w:t>
      </w:r>
      <w:r>
        <w:rPr>
          <w:rFonts w:ascii="宋体" w:hAnsi="宋体" w:eastAsia="宋体" w:cs="宋体"/>
          <w:sz w:val="24"/>
        </w:rPr>
        <w:t>是项目成功的关键。我们的选择旨在确保系统的性能、稳定性、可扩展性和可维护性。</w:t>
      </w:r>
    </w:p>
    <w:p w14:paraId="5EF8612F">
      <w:pPr>
        <w:pStyle w:val="4"/>
        <w:bidi w:val="0"/>
        <w:rPr>
          <w:rFonts w:hint="eastAsia"/>
        </w:rPr>
      </w:pPr>
      <w:r>
        <w:rPr>
          <w:rFonts w:hint="eastAsia"/>
          <w:lang w:val="en-US" w:eastAsia="zh-CN"/>
        </w:rPr>
        <w:t>5</w:t>
      </w:r>
      <w:r>
        <w:rPr>
          <w:rFonts w:hint="eastAsia"/>
        </w:rPr>
        <w:t>.1 前端：</w:t>
      </w:r>
      <w:r>
        <w:t>Vue.js + Element UI</w:t>
      </w:r>
    </w:p>
    <w:p w14:paraId="066E07D4">
      <w:pPr>
        <w:ind w:firstLine="474"/>
        <w:rPr>
          <w:rFonts w:ascii="宋体" w:hAnsi="宋体" w:eastAsia="宋体" w:cs="宋体"/>
          <w:sz w:val="24"/>
          <w:lang w:val="en-US" w:eastAsia="zh-CN"/>
        </w:rPr>
      </w:pPr>
      <w:r>
        <w:rPr>
          <w:rFonts w:ascii="宋体" w:hAnsi="宋体" w:eastAsia="宋体" w:cs="宋体"/>
          <w:b/>
          <w:bCs/>
          <w:sz w:val="24"/>
          <w:lang w:val="en-US" w:eastAsia="zh-CN"/>
        </w:rPr>
        <w:t>渐进式框架与上手难度：</w:t>
      </w:r>
      <w:r>
        <w:rPr>
          <w:rFonts w:ascii="宋体" w:hAnsi="宋体" w:eastAsia="宋体" w:cs="宋体"/>
          <w:sz w:val="24"/>
          <w:lang w:val="en-US" w:eastAsia="zh-CN"/>
        </w:rPr>
        <w:t>Vue.js 被誉为</w:t>
      </w:r>
      <w:r>
        <w:rPr>
          <w:rFonts w:hint="eastAsia" w:ascii="宋体" w:hAnsi="宋体" w:eastAsia="宋体" w:cs="宋体"/>
          <w:sz w:val="24"/>
          <w:lang w:val="en-US" w:eastAsia="zh-CN"/>
        </w:rPr>
        <w:t>“</w:t>
      </w:r>
      <w:r>
        <w:rPr>
          <w:rFonts w:ascii="宋体" w:hAnsi="宋体" w:eastAsia="宋体" w:cs="宋体"/>
          <w:sz w:val="24"/>
          <w:lang w:val="en-US" w:eastAsia="zh-CN"/>
        </w:rPr>
        <w:t>渐进式框架</w:t>
      </w:r>
      <w:r>
        <w:rPr>
          <w:rFonts w:hint="eastAsia" w:ascii="宋体" w:hAnsi="宋体" w:eastAsia="宋体" w:cs="宋体"/>
          <w:sz w:val="24"/>
          <w:lang w:val="en-US" w:eastAsia="zh-CN"/>
        </w:rPr>
        <w:t>”</w:t>
      </w:r>
      <w:r>
        <w:rPr>
          <w:rFonts w:ascii="宋体" w:hAnsi="宋体" w:eastAsia="宋体" w:cs="宋体"/>
          <w:sz w:val="24"/>
          <w:lang w:val="en-US" w:eastAsia="zh-CN"/>
        </w:rPr>
        <w:t>，这意味着</w:t>
      </w:r>
      <w:r>
        <w:rPr>
          <w:rFonts w:hint="eastAsia" w:ascii="宋体" w:hAnsi="宋体" w:eastAsia="宋体" w:cs="宋体"/>
          <w:sz w:val="24"/>
          <w:lang w:val="en-US" w:eastAsia="zh-CN"/>
        </w:rPr>
        <w:t>我们</w:t>
      </w:r>
      <w:r>
        <w:rPr>
          <w:rFonts w:ascii="宋体" w:hAnsi="宋体" w:eastAsia="宋体" w:cs="宋体"/>
          <w:sz w:val="24"/>
          <w:lang w:val="en-US" w:eastAsia="zh-CN"/>
        </w:rPr>
        <w:t>可以根据项目需求，从最核心的视图层渲染，逐步扩展到需要路由</w:t>
      </w:r>
      <w:r>
        <w:rPr>
          <w:rFonts w:hint="eastAsia" w:ascii="宋体" w:hAnsi="宋体" w:eastAsia="宋体" w:cs="宋体"/>
          <w:sz w:val="24"/>
          <w:lang w:val="en-US" w:eastAsia="zh-CN"/>
        </w:rPr>
        <w:t>（</w:t>
      </w:r>
      <w:r>
        <w:rPr>
          <w:rFonts w:ascii="宋体" w:hAnsi="宋体" w:eastAsia="宋体" w:cs="宋体"/>
          <w:sz w:val="24"/>
          <w:lang w:val="en-US" w:eastAsia="zh-CN"/>
        </w:rPr>
        <w:t>Vue Router</w:t>
      </w:r>
      <w:r>
        <w:rPr>
          <w:rFonts w:hint="eastAsia" w:ascii="宋体" w:hAnsi="宋体" w:eastAsia="宋体" w:cs="宋体"/>
          <w:sz w:val="24"/>
          <w:lang w:val="en-US" w:eastAsia="zh-CN"/>
        </w:rPr>
        <w:t>）</w:t>
      </w:r>
      <w:r>
        <w:rPr>
          <w:rFonts w:ascii="宋体" w:hAnsi="宋体" w:eastAsia="宋体" w:cs="宋体"/>
          <w:sz w:val="24"/>
          <w:lang w:val="en-US" w:eastAsia="zh-CN"/>
        </w:rPr>
        <w:t xml:space="preserve"> 和状态管理 </w:t>
      </w:r>
      <w:r>
        <w:rPr>
          <w:rFonts w:hint="eastAsia" w:ascii="宋体" w:hAnsi="宋体" w:eastAsia="宋体" w:cs="宋体"/>
          <w:sz w:val="24"/>
          <w:lang w:val="en-US" w:eastAsia="zh-CN"/>
        </w:rPr>
        <w:t>（</w:t>
      </w:r>
      <w:r>
        <w:rPr>
          <w:rFonts w:ascii="宋体" w:hAnsi="宋体" w:eastAsia="宋体" w:cs="宋体"/>
          <w:sz w:val="24"/>
          <w:lang w:val="en-US" w:eastAsia="zh-CN"/>
        </w:rPr>
        <w:t>Vuex/Pinia</w:t>
      </w:r>
      <w:r>
        <w:rPr>
          <w:rFonts w:hint="eastAsia" w:ascii="宋体" w:hAnsi="宋体" w:eastAsia="宋体" w:cs="宋体"/>
          <w:sz w:val="24"/>
          <w:lang w:val="en-US" w:eastAsia="zh-CN"/>
        </w:rPr>
        <w:t>）</w:t>
      </w:r>
      <w:r>
        <w:rPr>
          <w:rFonts w:ascii="宋体" w:hAnsi="宋体" w:eastAsia="宋体" w:cs="宋体"/>
          <w:sz w:val="24"/>
          <w:lang w:val="en-US" w:eastAsia="zh-CN"/>
        </w:rPr>
        <w:t xml:space="preserve"> 的复杂单页面应用</w:t>
      </w:r>
      <w:r>
        <w:rPr>
          <w:rFonts w:hint="eastAsia" w:ascii="宋体" w:hAnsi="宋体" w:eastAsia="宋体" w:cs="宋体"/>
          <w:sz w:val="24"/>
          <w:lang w:val="en-US" w:eastAsia="zh-CN"/>
        </w:rPr>
        <w:t>（</w:t>
      </w:r>
      <w:r>
        <w:rPr>
          <w:rFonts w:ascii="宋体" w:hAnsi="宋体" w:eastAsia="宋体" w:cs="宋体"/>
          <w:sz w:val="24"/>
          <w:lang w:val="en-US" w:eastAsia="zh-CN"/>
        </w:rPr>
        <w:t>SPA</w:t>
      </w:r>
      <w:r>
        <w:rPr>
          <w:rFonts w:hint="eastAsia" w:ascii="宋体" w:hAnsi="宋体" w:eastAsia="宋体" w:cs="宋体"/>
          <w:sz w:val="24"/>
          <w:lang w:val="en-US" w:eastAsia="zh-CN"/>
        </w:rPr>
        <w:t>）</w:t>
      </w:r>
      <w:r>
        <w:rPr>
          <w:rFonts w:ascii="宋体" w:hAnsi="宋体" w:eastAsia="宋体" w:cs="宋体"/>
          <w:sz w:val="24"/>
          <w:lang w:val="en-US" w:eastAsia="zh-CN"/>
        </w:rPr>
        <w:t>。</w:t>
      </w:r>
    </w:p>
    <w:p w14:paraId="341F98CA">
      <w:pPr>
        <w:ind w:firstLine="474"/>
        <w:rPr>
          <w:rFonts w:ascii="宋体" w:hAnsi="宋体" w:eastAsia="宋体" w:cs="宋体"/>
          <w:b/>
          <w:bCs/>
          <w:sz w:val="24"/>
          <w:lang w:val="en-US" w:eastAsia="zh-CN"/>
        </w:rPr>
      </w:pPr>
    </w:p>
    <w:p w14:paraId="39DC4664">
      <w:pPr>
        <w:ind w:firstLine="474"/>
        <w:rPr>
          <w:rFonts w:ascii="宋体" w:hAnsi="宋体" w:eastAsia="宋体" w:cs="宋体"/>
          <w:sz w:val="24"/>
          <w:lang w:val="en-US" w:eastAsia="zh-CN"/>
        </w:rPr>
      </w:pPr>
      <w:r>
        <w:rPr>
          <w:rFonts w:ascii="宋体" w:hAnsi="宋体" w:eastAsia="宋体" w:cs="宋体"/>
          <w:b/>
          <w:bCs/>
          <w:sz w:val="24"/>
          <w:lang w:val="en-US" w:eastAsia="zh-CN"/>
        </w:rPr>
        <w:t>卓越的性能：</w:t>
      </w:r>
      <w:r>
        <w:rPr>
          <w:rFonts w:ascii="宋体" w:hAnsi="宋体" w:eastAsia="宋体" w:cs="宋体"/>
          <w:sz w:val="24"/>
          <w:lang w:val="en-US" w:eastAsia="zh-CN"/>
        </w:rPr>
        <w:t>Vue.js能够以最小的性能开销精确地更新视图，确保了在处理排课表这种需要频繁数据交互和视图更新的复杂界面时，依然能提供流畅的用户体验。</w:t>
      </w:r>
    </w:p>
    <w:p w14:paraId="3C5E804D">
      <w:pPr>
        <w:ind w:firstLine="474"/>
        <w:rPr>
          <w:rFonts w:ascii="宋体" w:hAnsi="宋体" w:eastAsia="宋体" w:cs="宋体"/>
          <w:sz w:val="24"/>
          <w:lang w:val="en-US" w:eastAsia="zh-CN"/>
        </w:rPr>
      </w:pPr>
    </w:p>
    <w:p w14:paraId="5A255EDE">
      <w:pPr>
        <w:ind w:firstLine="474"/>
        <w:rPr>
          <w:rFonts w:ascii="宋体" w:hAnsi="宋体" w:eastAsia="宋体" w:cs="宋体"/>
          <w:sz w:val="24"/>
          <w:lang w:val="en-US" w:eastAsia="zh-CN"/>
        </w:rPr>
      </w:pPr>
      <w:r>
        <w:rPr>
          <w:rFonts w:ascii="宋体" w:hAnsi="宋体" w:eastAsia="宋体" w:cs="宋体"/>
          <w:b/>
          <w:bCs/>
          <w:sz w:val="24"/>
          <w:lang w:val="en-US" w:eastAsia="zh-CN"/>
        </w:rPr>
        <w:t>Element UI：成熟且全面的组件库</w:t>
      </w:r>
      <w:r>
        <w:rPr>
          <w:rFonts w:hint="eastAsia" w:ascii="宋体" w:hAnsi="宋体" w:eastAsia="宋体" w:cs="宋体"/>
          <w:b/>
          <w:bCs/>
          <w:sz w:val="24"/>
          <w:lang w:val="en-US" w:eastAsia="zh-CN"/>
        </w:rPr>
        <w:t>：</w:t>
      </w:r>
      <w:r>
        <w:rPr>
          <w:rFonts w:ascii="宋体" w:hAnsi="宋体" w:eastAsia="宋体" w:cs="宋体"/>
          <w:sz w:val="24"/>
          <w:lang w:val="en-US" w:eastAsia="zh-CN"/>
        </w:rPr>
        <w:t>Element UI是一套专为Vue.js设计的桌面端组件库。它提供了排课系统所需的大量现成组件，如表格</w:t>
      </w:r>
      <w:r>
        <w:rPr>
          <w:rFonts w:hint="eastAsia" w:ascii="宋体" w:hAnsi="宋体" w:eastAsia="宋体" w:cs="宋体"/>
          <w:sz w:val="24"/>
          <w:lang w:val="en-US" w:eastAsia="zh-CN"/>
        </w:rPr>
        <w:t>（</w:t>
      </w:r>
      <w:r>
        <w:rPr>
          <w:rFonts w:ascii="宋体" w:hAnsi="宋体" w:eastAsia="宋体" w:cs="宋体"/>
          <w:sz w:val="24"/>
          <w:lang w:val="en-US" w:eastAsia="zh-CN"/>
        </w:rPr>
        <w:t>Table</w:t>
      </w:r>
      <w:r>
        <w:rPr>
          <w:rFonts w:hint="eastAsia" w:ascii="宋体" w:hAnsi="宋体" w:eastAsia="宋体" w:cs="宋体"/>
          <w:sz w:val="24"/>
          <w:lang w:val="en-US" w:eastAsia="zh-CN"/>
        </w:rPr>
        <w:t>）</w:t>
      </w:r>
      <w:r>
        <w:rPr>
          <w:rFonts w:ascii="宋体" w:hAnsi="宋体" w:eastAsia="宋体" w:cs="宋体"/>
          <w:sz w:val="24"/>
          <w:lang w:val="en-US" w:eastAsia="zh-CN"/>
        </w:rPr>
        <w:t>、表单</w:t>
      </w:r>
      <w:r>
        <w:rPr>
          <w:rFonts w:hint="eastAsia" w:ascii="宋体" w:hAnsi="宋体" w:eastAsia="宋体" w:cs="宋体"/>
          <w:sz w:val="24"/>
          <w:lang w:val="en-US" w:eastAsia="zh-CN"/>
        </w:rPr>
        <w:t>（</w:t>
      </w:r>
      <w:r>
        <w:rPr>
          <w:rFonts w:ascii="宋体" w:hAnsi="宋体" w:eastAsia="宋体" w:cs="宋体"/>
          <w:sz w:val="24"/>
          <w:lang w:val="en-US" w:eastAsia="zh-CN"/>
        </w:rPr>
        <w:t>Form</w:t>
      </w:r>
      <w:r>
        <w:rPr>
          <w:rFonts w:hint="eastAsia" w:ascii="宋体" w:hAnsi="宋体" w:eastAsia="宋体" w:cs="宋体"/>
          <w:sz w:val="24"/>
          <w:lang w:val="en-US" w:eastAsia="zh-CN"/>
        </w:rPr>
        <w:t>）</w:t>
      </w:r>
      <w:r>
        <w:rPr>
          <w:rFonts w:ascii="宋体" w:hAnsi="宋体" w:eastAsia="宋体" w:cs="宋体"/>
          <w:sz w:val="24"/>
          <w:lang w:val="en-US" w:eastAsia="zh-CN"/>
        </w:rPr>
        <w:t>、对话框</w:t>
      </w:r>
      <w:r>
        <w:rPr>
          <w:rFonts w:hint="eastAsia" w:ascii="宋体" w:hAnsi="宋体" w:eastAsia="宋体" w:cs="宋体"/>
          <w:sz w:val="24"/>
          <w:lang w:val="en-US" w:eastAsia="zh-CN"/>
        </w:rPr>
        <w:t>（</w:t>
      </w:r>
      <w:r>
        <w:rPr>
          <w:rFonts w:ascii="宋体" w:hAnsi="宋体" w:eastAsia="宋体" w:cs="宋体"/>
          <w:sz w:val="24"/>
          <w:lang w:val="en-US" w:eastAsia="zh-CN"/>
        </w:rPr>
        <w:t>Dialog</w:t>
      </w:r>
      <w:r>
        <w:rPr>
          <w:rFonts w:hint="eastAsia" w:ascii="宋体" w:hAnsi="宋体" w:eastAsia="宋体" w:cs="宋体"/>
          <w:sz w:val="24"/>
          <w:lang w:val="en-US" w:eastAsia="zh-CN"/>
        </w:rPr>
        <w:t>）</w:t>
      </w:r>
      <w:r>
        <w:rPr>
          <w:rFonts w:ascii="宋体" w:hAnsi="宋体" w:eastAsia="宋体" w:cs="宋体"/>
          <w:sz w:val="24"/>
          <w:lang w:val="en-US" w:eastAsia="zh-CN"/>
        </w:rPr>
        <w:t>、日期选择器</w:t>
      </w:r>
      <w:r>
        <w:rPr>
          <w:rFonts w:hint="eastAsia" w:ascii="宋体" w:hAnsi="宋体" w:eastAsia="宋体" w:cs="宋体"/>
          <w:sz w:val="24"/>
          <w:lang w:val="en-US" w:eastAsia="zh-CN"/>
        </w:rPr>
        <w:t>（</w:t>
      </w:r>
      <w:r>
        <w:rPr>
          <w:rFonts w:ascii="宋体" w:hAnsi="宋体" w:eastAsia="宋体" w:cs="宋体"/>
          <w:sz w:val="24"/>
          <w:lang w:val="en-US" w:eastAsia="zh-CN"/>
        </w:rPr>
        <w:t>Date Picker</w:t>
      </w:r>
      <w:r>
        <w:rPr>
          <w:rFonts w:hint="eastAsia" w:ascii="宋体" w:hAnsi="宋体" w:eastAsia="宋体" w:cs="宋体"/>
          <w:sz w:val="24"/>
          <w:lang w:val="en-US" w:eastAsia="zh-CN"/>
        </w:rPr>
        <w:t>）</w:t>
      </w:r>
      <w:r>
        <w:rPr>
          <w:rFonts w:ascii="宋体" w:hAnsi="宋体" w:eastAsia="宋体" w:cs="宋体"/>
          <w:sz w:val="24"/>
          <w:lang w:val="en-US" w:eastAsia="zh-CN"/>
        </w:rPr>
        <w:t xml:space="preserve"> 和时间选择器</w:t>
      </w:r>
      <w:r>
        <w:rPr>
          <w:rFonts w:hint="eastAsia" w:ascii="宋体" w:hAnsi="宋体" w:eastAsia="宋体" w:cs="宋体"/>
          <w:sz w:val="24"/>
          <w:lang w:val="en-US" w:eastAsia="zh-CN"/>
        </w:rPr>
        <w:t>（</w:t>
      </w:r>
      <w:r>
        <w:rPr>
          <w:rFonts w:ascii="宋体" w:hAnsi="宋体" w:eastAsia="宋体" w:cs="宋体"/>
          <w:sz w:val="24"/>
          <w:lang w:val="en-US" w:eastAsia="zh-CN"/>
        </w:rPr>
        <w:t>Time Picker</w:t>
      </w:r>
      <w:r>
        <w:rPr>
          <w:rFonts w:hint="eastAsia" w:ascii="宋体" w:hAnsi="宋体" w:eastAsia="宋体" w:cs="宋体"/>
          <w:sz w:val="24"/>
          <w:lang w:val="en-US" w:eastAsia="zh-CN"/>
        </w:rPr>
        <w:t>）</w:t>
      </w:r>
      <w:r>
        <w:rPr>
          <w:rFonts w:ascii="宋体" w:hAnsi="宋体" w:eastAsia="宋体" w:cs="宋体"/>
          <w:sz w:val="24"/>
          <w:lang w:val="en-US" w:eastAsia="zh-CN"/>
        </w:rPr>
        <w:t xml:space="preserve"> 等。使用Element UI可以极大地减少重复的界面开发工作，同时保证了整个系统视觉风格的统一。</w:t>
      </w:r>
    </w:p>
    <w:p w14:paraId="15BE6570">
      <w:pPr>
        <w:pStyle w:val="4"/>
        <w:bidi w:val="0"/>
        <w:rPr>
          <w:rFonts w:hint="eastAsia" w:ascii="宋体" w:hAnsi="宋体" w:eastAsia="宋体" w:cs="宋体"/>
          <w:b/>
          <w:bCs/>
          <w:sz w:val="24"/>
        </w:rPr>
      </w:pPr>
      <w:r>
        <w:rPr>
          <w:rFonts w:hint="eastAsia"/>
          <w:lang w:val="en-US" w:eastAsia="zh-CN"/>
        </w:rPr>
        <w:t>5</w:t>
      </w:r>
      <w:r>
        <w:rPr>
          <w:rFonts w:hint="eastAsia"/>
        </w:rPr>
        <w:t>.2 后端：</w:t>
      </w:r>
      <w:r>
        <w:t>Java + Spring Boot + MySQL</w:t>
      </w:r>
    </w:p>
    <w:p w14:paraId="542CD3E4">
      <w:pPr>
        <w:ind w:firstLine="474"/>
        <w:rPr>
          <w:rFonts w:ascii="宋体" w:hAnsi="宋体" w:eastAsia="宋体" w:cs="宋体"/>
          <w:sz w:val="24"/>
          <w:lang w:val="en-US" w:eastAsia="zh-CN"/>
        </w:rPr>
      </w:pPr>
      <w:r>
        <w:rPr>
          <w:rFonts w:ascii="宋体" w:hAnsi="宋体" w:eastAsia="宋体" w:cs="宋体"/>
          <w:b/>
          <w:bCs/>
          <w:sz w:val="24"/>
          <w:lang w:val="en-US" w:eastAsia="zh-CN"/>
        </w:rPr>
        <w:t>Java：</w:t>
      </w:r>
      <w:r>
        <w:rPr>
          <w:rFonts w:ascii="宋体" w:hAnsi="宋体" w:eastAsia="宋体" w:cs="宋体"/>
          <w:sz w:val="24"/>
          <w:lang w:val="en-US" w:eastAsia="zh-CN"/>
        </w:rPr>
        <w:t>世界上最流行和成熟的编程语言之一。其庞大的开发者社区和海量的第三方库，为解决各种复杂问题提供了坚实的基础。对于需要处理复杂业务规则和高并发请求的排课系统而言，Java的稳定性和生态系统是毋庸置疑的优势。</w:t>
      </w:r>
    </w:p>
    <w:p w14:paraId="3423914D">
      <w:pPr>
        <w:ind w:firstLine="474"/>
        <w:rPr>
          <w:rFonts w:ascii="宋体" w:hAnsi="宋体" w:eastAsia="宋体" w:cs="宋体"/>
          <w:sz w:val="24"/>
          <w:lang w:val="en-US" w:eastAsia="zh-CN"/>
        </w:rPr>
      </w:pPr>
    </w:p>
    <w:p w14:paraId="08080776">
      <w:pPr>
        <w:ind w:firstLine="474"/>
        <w:rPr>
          <w:rFonts w:ascii="宋体" w:hAnsi="宋体" w:eastAsia="宋体" w:cs="宋体"/>
          <w:sz w:val="24"/>
          <w:lang w:val="en-US" w:eastAsia="zh-CN"/>
        </w:rPr>
      </w:pPr>
      <w:r>
        <w:rPr>
          <w:rFonts w:ascii="宋体" w:hAnsi="宋体" w:eastAsia="宋体" w:cs="宋体"/>
          <w:b/>
          <w:bCs/>
          <w:sz w:val="24"/>
          <w:lang w:val="en-US" w:eastAsia="zh-CN"/>
        </w:rPr>
        <w:t>Spring Boot：</w:t>
      </w:r>
      <w:r>
        <w:rPr>
          <w:rFonts w:hint="eastAsia" w:ascii="宋体" w:hAnsi="宋体" w:eastAsia="宋体" w:cs="宋体"/>
          <w:sz w:val="24"/>
          <w:lang w:val="en-US" w:eastAsia="zh-CN"/>
        </w:rPr>
        <w:t>构建</w:t>
      </w:r>
      <w:r>
        <w:rPr>
          <w:rFonts w:ascii="宋体" w:hAnsi="宋体" w:eastAsia="宋体" w:cs="宋体"/>
          <w:sz w:val="24"/>
          <w:lang w:val="en-US" w:eastAsia="zh-CN"/>
        </w:rPr>
        <w:t>在强大的 Spring 框架之上，可以快速集成各种常用技术，如数据库、缓存、消息队列等。这使得后端开发团队可以快速启动项目，减少繁琐的配置工作，专注于业务逻辑的实现。</w:t>
      </w:r>
    </w:p>
    <w:p w14:paraId="35973C26">
      <w:pPr>
        <w:ind w:firstLine="474"/>
        <w:rPr>
          <w:rFonts w:ascii="宋体" w:hAnsi="宋体" w:eastAsia="宋体" w:cs="宋体"/>
          <w:sz w:val="24"/>
          <w:lang w:val="en-US" w:eastAsia="zh-CN"/>
        </w:rPr>
      </w:pPr>
    </w:p>
    <w:p w14:paraId="11C2F12F">
      <w:pPr>
        <w:ind w:firstLine="474"/>
        <w:rPr>
          <w:rFonts w:ascii="宋体" w:hAnsi="宋体" w:eastAsia="宋体" w:cs="宋体"/>
          <w:sz w:val="24"/>
          <w:lang w:val="en-US" w:eastAsia="zh-CN"/>
        </w:rPr>
      </w:pPr>
      <w:r>
        <w:rPr>
          <w:rFonts w:ascii="宋体" w:hAnsi="宋体" w:eastAsia="宋体" w:cs="宋体"/>
          <w:b/>
          <w:bCs/>
          <w:sz w:val="24"/>
          <w:lang w:val="en-US" w:eastAsia="zh-CN"/>
        </w:rPr>
        <w:t>MySQL：</w:t>
      </w:r>
      <w:r>
        <w:rPr>
          <w:rFonts w:ascii="宋体" w:hAnsi="宋体" w:eastAsia="宋体" w:cs="宋体"/>
          <w:sz w:val="24"/>
          <w:lang w:val="en-US" w:eastAsia="zh-CN"/>
        </w:rPr>
        <w:t>全球最受欢迎的开源关系型数据库。对于排课系统而言，涉及大量的结构化数据，如学生、教师、课程、教室等，这些数据之间存在着复杂的关联关系。MySQL能够确保数据的完整性和一致性。</w:t>
      </w:r>
    </w:p>
    <w:p w14:paraId="7EAB5776">
      <w:pPr>
        <w:pStyle w:val="4"/>
        <w:bidi w:val="0"/>
        <w:rPr>
          <w:rFonts w:hint="eastAsia"/>
        </w:rPr>
      </w:pPr>
      <w:r>
        <w:rPr>
          <w:rFonts w:hint="eastAsia"/>
          <w:lang w:val="en-US" w:eastAsia="zh-CN"/>
        </w:rPr>
        <w:t>5</w:t>
      </w:r>
      <w:r>
        <w:rPr>
          <w:rFonts w:hint="eastAsia"/>
        </w:rPr>
        <w:t>.3 排课算法：遗传算法</w:t>
      </w:r>
    </w:p>
    <w:p w14:paraId="0E473D56">
      <w:pPr>
        <w:ind w:firstLine="474"/>
        <w:rPr>
          <w:rFonts w:ascii="宋体" w:hAnsi="宋体" w:eastAsia="宋体" w:cs="宋体"/>
          <w:sz w:val="24"/>
          <w:lang w:val="en-US" w:eastAsia="zh-CN"/>
        </w:rPr>
      </w:pPr>
      <w:r>
        <w:rPr>
          <w:rFonts w:ascii="宋体" w:hAnsi="宋体" w:eastAsia="宋体" w:cs="宋体"/>
          <w:sz w:val="24"/>
          <w:lang w:val="en-US" w:eastAsia="zh-CN"/>
        </w:rPr>
        <w:t>排课问题是一个典型的</w:t>
      </w:r>
      <w:r>
        <w:rPr>
          <w:rFonts w:ascii="宋体" w:hAnsi="宋体" w:eastAsia="宋体" w:cs="宋体"/>
          <w:b/>
          <w:bCs/>
          <w:sz w:val="24"/>
          <w:lang w:val="en-US" w:eastAsia="zh-CN"/>
        </w:rPr>
        <w:t>NP-hard</w:t>
      </w:r>
      <w:r>
        <w:rPr>
          <w:rFonts w:ascii="宋体" w:hAnsi="宋体" w:eastAsia="宋体" w:cs="宋体"/>
          <w:sz w:val="24"/>
          <w:lang w:val="en-US" w:eastAsia="zh-CN"/>
        </w:rPr>
        <w:t>问题，具有大量的约束条件</w:t>
      </w:r>
      <w:r>
        <w:rPr>
          <w:rFonts w:hint="eastAsia" w:ascii="宋体" w:hAnsi="宋体" w:eastAsia="宋体" w:cs="宋体"/>
          <w:sz w:val="24"/>
          <w:lang w:val="en-US" w:eastAsia="zh-CN"/>
        </w:rPr>
        <w:t>（</w:t>
      </w:r>
      <w:r>
        <w:rPr>
          <w:rFonts w:ascii="宋体" w:hAnsi="宋体" w:eastAsia="宋体" w:cs="宋体"/>
          <w:sz w:val="24"/>
          <w:lang w:val="en-US" w:eastAsia="zh-CN"/>
        </w:rPr>
        <w:t>如教师时间冲突、教室容量限制、学生课程冲突等</w:t>
      </w:r>
      <w:r>
        <w:rPr>
          <w:rFonts w:hint="eastAsia" w:ascii="宋体" w:hAnsi="宋体" w:eastAsia="宋体" w:cs="宋体"/>
          <w:sz w:val="24"/>
          <w:lang w:val="en-US" w:eastAsia="zh-CN"/>
        </w:rPr>
        <w:t>）</w:t>
      </w:r>
      <w:r>
        <w:rPr>
          <w:rFonts w:ascii="宋体" w:hAnsi="宋体" w:eastAsia="宋体" w:cs="宋体"/>
          <w:sz w:val="24"/>
          <w:lang w:val="en-US" w:eastAsia="zh-CN"/>
        </w:rPr>
        <w:t>和庞大的解空间。传统的穷举搜索方法在问题规模稍大时便会变得不切实际。因此，</w:t>
      </w:r>
      <w:r>
        <w:rPr>
          <w:rFonts w:hint="eastAsia" w:ascii="宋体" w:hAnsi="宋体" w:eastAsia="宋体" w:cs="宋体"/>
          <w:sz w:val="24"/>
          <w:lang w:val="en-US" w:eastAsia="zh-CN"/>
        </w:rPr>
        <w:t>在网上学习了各个开源项目和算法后，</w:t>
      </w:r>
      <w:r>
        <w:rPr>
          <w:rFonts w:ascii="宋体" w:hAnsi="宋体" w:eastAsia="宋体" w:cs="宋体"/>
          <w:sz w:val="24"/>
          <w:lang w:val="en-US" w:eastAsia="zh-CN"/>
        </w:rPr>
        <w:t>我们选择</w:t>
      </w:r>
      <w:r>
        <w:rPr>
          <w:rFonts w:ascii="宋体" w:hAnsi="宋体" w:eastAsia="宋体" w:cs="宋体"/>
          <w:b/>
          <w:bCs/>
          <w:sz w:val="24"/>
          <w:lang w:val="en-US" w:eastAsia="zh-CN"/>
        </w:rPr>
        <w:t>遗传算法</w:t>
      </w:r>
      <w:r>
        <w:rPr>
          <w:rFonts w:ascii="宋体" w:hAnsi="宋体" w:eastAsia="宋体" w:cs="宋体"/>
          <w:sz w:val="24"/>
          <w:lang w:val="en-US" w:eastAsia="zh-CN"/>
        </w:rPr>
        <w:t>这种启发式优化算法来求解。</w:t>
      </w:r>
    </w:p>
    <w:p w14:paraId="0F1250DF">
      <w:pPr>
        <w:ind w:firstLine="474"/>
        <w:rPr>
          <w:rFonts w:hint="eastAsia" w:ascii="宋体" w:hAnsi="宋体" w:eastAsia="宋体" w:cs="宋体"/>
          <w:sz w:val="24"/>
          <w:lang w:val="en-US" w:eastAsia="zh-CN"/>
        </w:rPr>
      </w:pPr>
      <w:r>
        <w:rPr>
          <w:rFonts w:ascii="宋体" w:hAnsi="宋体" w:eastAsia="宋体" w:cs="宋体"/>
          <w:b/>
          <w:bCs/>
          <w:sz w:val="24"/>
          <w:lang w:val="en-US" w:eastAsia="zh-CN"/>
        </w:rPr>
        <w:t>全局优化能力：</w:t>
      </w:r>
      <w:r>
        <w:rPr>
          <w:rFonts w:ascii="宋体" w:hAnsi="宋体" w:eastAsia="宋体" w:cs="宋体"/>
          <w:sz w:val="24"/>
          <w:lang w:val="en-US" w:eastAsia="zh-CN"/>
        </w:rPr>
        <w:t>遗传算法模拟了自然界中生物的进化过程，通过选择、交叉和变异等操作，在复杂的解空间中进行全局搜索。它不容易陷入局部最优解，更有可能找到一个满足所有硬约束并尽可能优化软约束</w:t>
      </w:r>
      <w:r>
        <w:rPr>
          <w:rFonts w:hint="eastAsia" w:ascii="宋体" w:hAnsi="宋体" w:eastAsia="宋体" w:cs="宋体"/>
          <w:sz w:val="24"/>
          <w:lang w:val="en-US" w:eastAsia="zh-CN"/>
        </w:rPr>
        <w:t>（</w:t>
      </w:r>
      <w:r>
        <w:rPr>
          <w:rFonts w:ascii="宋体" w:hAnsi="宋体" w:eastAsia="宋体" w:cs="宋体"/>
          <w:sz w:val="24"/>
          <w:lang w:val="en-US" w:eastAsia="zh-CN"/>
        </w:rPr>
        <w:t>如课程连贯性</w:t>
      </w:r>
      <w:r>
        <w:rPr>
          <w:rFonts w:hint="eastAsia" w:ascii="宋体" w:hAnsi="宋体" w:eastAsia="宋体" w:cs="宋体"/>
          <w:sz w:val="24"/>
          <w:lang w:val="en-US" w:eastAsia="zh-CN"/>
        </w:rPr>
        <w:t>）</w:t>
      </w:r>
      <w:r>
        <w:rPr>
          <w:rFonts w:ascii="宋体" w:hAnsi="宋体" w:eastAsia="宋体" w:cs="宋体"/>
          <w:sz w:val="24"/>
          <w:lang w:val="en-US" w:eastAsia="zh-CN"/>
        </w:rPr>
        <w:t>的高质量排课方案。</w:t>
      </w:r>
    </w:p>
    <w:p w14:paraId="78DE4775">
      <w:pPr>
        <w:ind w:firstLine="474"/>
        <w:rPr>
          <w:rFonts w:hint="eastAsia" w:ascii="宋体" w:hAnsi="宋体" w:eastAsia="宋体" w:cs="宋体"/>
          <w:sz w:val="24"/>
          <w:lang w:val="en-US" w:eastAsia="zh-CN"/>
        </w:rPr>
      </w:pPr>
      <w:r>
        <w:rPr>
          <w:rFonts w:ascii="宋体" w:hAnsi="宋体" w:eastAsia="宋体" w:cs="宋体"/>
          <w:b/>
          <w:bCs/>
          <w:sz w:val="24"/>
          <w:lang w:val="en-US" w:eastAsia="zh-CN"/>
        </w:rPr>
        <w:t>强大的约束处理能力：</w:t>
      </w:r>
      <w:r>
        <w:rPr>
          <w:rFonts w:ascii="宋体" w:hAnsi="宋体" w:eastAsia="宋体" w:cs="宋体"/>
          <w:sz w:val="24"/>
          <w:lang w:val="en-US" w:eastAsia="zh-CN"/>
        </w:rPr>
        <w:t>遗传算法的适应度函数设计非常灵活，可以将排课问题中的各种硬性约束（必须满足）和软性约束（希望满足）量化为适应度评分。例如，每当一个排课方案违反了一个硬性约束（如教师冲突），就给予一个巨大的惩罚值；每满足一个软性约束（如满足教师的授课偏好），就给予一定的奖励值。通过最大化适应度函数，算法能够自动地朝着满足更多约束、质量更高的方向进化。</w:t>
      </w:r>
    </w:p>
    <w:p w14:paraId="686EF976">
      <w:pPr>
        <w:rPr>
          <w:rStyle w:val="13"/>
        </w:rPr>
      </w:pPr>
      <w:r>
        <w:rPr>
          <w:rStyle w:val="13"/>
          <w:rFonts w:hint="eastAsia" w:eastAsia="黑体"/>
          <w:lang w:val="en-US" w:eastAsia="zh-CN"/>
        </w:rPr>
        <w:t>6</w:t>
      </w:r>
      <w:r>
        <w:rPr>
          <w:rStyle w:val="13"/>
          <w:rFonts w:hint="eastAsia"/>
        </w:rPr>
        <w:t xml:space="preserve"> 详细设计</w:t>
      </w:r>
    </w:p>
    <w:p w14:paraId="353CEE33">
      <w:pPr>
        <w:ind w:firstLine="474"/>
        <w:rPr>
          <w:rFonts w:hint="eastAsia" w:ascii="宋体" w:hAnsi="宋体" w:eastAsia="宋体" w:cs="宋体"/>
          <w:sz w:val="24"/>
          <w:lang w:val="en-US" w:eastAsia="zh-CN"/>
        </w:rPr>
      </w:pPr>
      <w:r>
        <w:rPr>
          <w:rFonts w:ascii="宋体" w:hAnsi="宋体" w:eastAsia="宋体" w:cs="宋体"/>
          <w:sz w:val="24"/>
          <w:lang w:val="en-US" w:eastAsia="zh-CN"/>
        </w:rPr>
        <w:t>本系统采用前后端分离的</w:t>
      </w:r>
      <w:r>
        <w:rPr>
          <w:rFonts w:ascii="宋体" w:hAnsi="宋体" w:eastAsia="宋体" w:cs="宋体"/>
          <w:b/>
          <w:bCs/>
          <w:sz w:val="24"/>
          <w:lang w:val="en-US" w:eastAsia="zh-CN"/>
        </w:rPr>
        <w:t>B/S</w:t>
      </w:r>
      <w:r>
        <w:rPr>
          <w:rFonts w:ascii="宋体" w:hAnsi="宋体" w:eastAsia="宋体" w:cs="宋体"/>
          <w:sz w:val="24"/>
          <w:lang w:val="en-US" w:eastAsia="zh-CN"/>
        </w:rPr>
        <w:t>架构。</w:t>
      </w:r>
    </w:p>
    <w:p w14:paraId="3CDAFAD0">
      <w:pPr>
        <w:ind w:firstLine="474"/>
        <w:rPr>
          <w:rFonts w:hint="eastAsia" w:ascii="宋体" w:hAnsi="宋体" w:eastAsia="宋体" w:cs="宋体"/>
          <w:sz w:val="24"/>
          <w:lang w:val="en-US" w:eastAsia="zh-CN"/>
        </w:rPr>
      </w:pPr>
      <w:r>
        <w:rPr>
          <w:rFonts w:ascii="宋体" w:hAnsi="宋体" w:eastAsia="宋体" w:cs="宋体"/>
          <w:b/>
          <w:bCs/>
          <w:sz w:val="24"/>
          <w:lang w:val="en-US" w:eastAsia="zh-CN"/>
        </w:rPr>
        <w:t>前端</w:t>
      </w:r>
      <w:r>
        <w:rPr>
          <w:rFonts w:ascii="宋体" w:hAnsi="宋体" w:eastAsia="宋体" w:cs="宋体"/>
          <w:sz w:val="24"/>
          <w:lang w:val="en-US" w:eastAsia="zh-CN"/>
        </w:rPr>
        <w:t>：基于</w:t>
      </w:r>
      <w:r>
        <w:rPr>
          <w:rFonts w:ascii="宋体" w:hAnsi="宋体" w:eastAsia="宋体" w:cs="宋体"/>
          <w:b/>
          <w:bCs/>
          <w:sz w:val="24"/>
          <w:lang w:val="en-US" w:eastAsia="zh-CN"/>
        </w:rPr>
        <w:t>Vue.js</w:t>
      </w:r>
      <w:r>
        <w:rPr>
          <w:rFonts w:ascii="宋体" w:hAnsi="宋体" w:eastAsia="宋体" w:cs="宋体"/>
          <w:sz w:val="24"/>
          <w:lang w:val="en-US" w:eastAsia="zh-CN"/>
        </w:rPr>
        <w:t>构建单页面应用。用户通过浏览器访问，前端负责视图渲染、用户交互和向后端发送 API 请求。</w:t>
      </w:r>
    </w:p>
    <w:p w14:paraId="058D7C5D">
      <w:pPr>
        <w:ind w:firstLine="474"/>
        <w:rPr>
          <w:rFonts w:hint="eastAsia" w:ascii="宋体" w:hAnsi="宋体" w:eastAsia="宋体" w:cs="宋体"/>
          <w:sz w:val="24"/>
          <w:lang w:val="en-US" w:eastAsia="zh-CN"/>
        </w:rPr>
      </w:pPr>
      <w:r>
        <w:rPr>
          <w:rFonts w:ascii="宋体" w:hAnsi="宋体" w:eastAsia="宋体" w:cs="宋体"/>
          <w:b/>
          <w:bCs/>
          <w:sz w:val="24"/>
          <w:lang w:val="en-US" w:eastAsia="zh-CN"/>
        </w:rPr>
        <w:t>后端</w:t>
      </w:r>
      <w:r>
        <w:rPr>
          <w:rFonts w:ascii="宋体" w:hAnsi="宋体" w:eastAsia="宋体" w:cs="宋体"/>
          <w:sz w:val="24"/>
          <w:lang w:val="en-US" w:eastAsia="zh-CN"/>
        </w:rPr>
        <w:t>：基于</w:t>
      </w:r>
      <w:r>
        <w:rPr>
          <w:rFonts w:ascii="宋体" w:hAnsi="宋体" w:eastAsia="宋体" w:cs="宋体"/>
          <w:b/>
          <w:bCs/>
          <w:sz w:val="24"/>
          <w:lang w:val="en-US" w:eastAsia="zh-CN"/>
        </w:rPr>
        <w:t>Spring Boot</w:t>
      </w:r>
      <w:r>
        <w:rPr>
          <w:rFonts w:ascii="宋体" w:hAnsi="宋体" w:eastAsia="宋体" w:cs="宋体"/>
          <w:sz w:val="24"/>
          <w:lang w:val="en-US" w:eastAsia="zh-CN"/>
        </w:rPr>
        <w:t>构建API服务。后端负责处理业务逻辑、数据持久化以及执行核心的排课算法。</w:t>
      </w:r>
    </w:p>
    <w:p w14:paraId="621C917C">
      <w:pPr>
        <w:ind w:firstLine="474"/>
        <w:rPr>
          <w:rFonts w:hint="eastAsia" w:ascii="宋体" w:hAnsi="宋体" w:eastAsia="宋体" w:cs="宋体"/>
          <w:sz w:val="24"/>
          <w:lang w:val="en-US" w:eastAsia="zh-CN"/>
        </w:rPr>
      </w:pPr>
      <w:r>
        <w:rPr>
          <w:rFonts w:ascii="宋体" w:hAnsi="宋体" w:eastAsia="宋体" w:cs="宋体"/>
          <w:b/>
          <w:bCs/>
          <w:sz w:val="24"/>
          <w:lang w:val="en-US" w:eastAsia="zh-CN"/>
        </w:rPr>
        <w:t>数据库</w:t>
      </w:r>
      <w:r>
        <w:rPr>
          <w:rFonts w:ascii="宋体" w:hAnsi="宋体" w:eastAsia="宋体" w:cs="宋体"/>
          <w:sz w:val="24"/>
          <w:lang w:val="en-US" w:eastAsia="zh-CN"/>
        </w:rPr>
        <w:t>：使用</w:t>
      </w:r>
      <w:r>
        <w:rPr>
          <w:rFonts w:ascii="宋体" w:hAnsi="宋体" w:eastAsia="宋体" w:cs="宋体"/>
          <w:b/>
          <w:bCs/>
          <w:sz w:val="24"/>
          <w:lang w:val="en-US" w:eastAsia="zh-CN"/>
        </w:rPr>
        <w:t>MySQL</w:t>
      </w:r>
      <w:r>
        <w:rPr>
          <w:rFonts w:ascii="宋体" w:hAnsi="宋体" w:eastAsia="宋体" w:cs="宋体"/>
          <w:sz w:val="24"/>
          <w:lang w:val="en-US" w:eastAsia="zh-CN"/>
        </w:rPr>
        <w:t>数据库进行数据存储。</w:t>
      </w:r>
    </w:p>
    <w:p w14:paraId="6E1B08A0">
      <w:pPr>
        <w:ind w:firstLine="474"/>
        <w:rPr>
          <w:rFonts w:hint="eastAsia" w:ascii="宋体" w:hAnsi="宋体" w:eastAsia="宋体" w:cs="宋体"/>
          <w:sz w:val="24"/>
          <w:lang w:val="en-US" w:eastAsia="zh-CN"/>
        </w:rPr>
      </w:pPr>
      <w:r>
        <w:rPr>
          <w:rFonts w:ascii="宋体" w:hAnsi="宋体" w:eastAsia="宋体" w:cs="宋体"/>
          <w:b/>
          <w:bCs/>
          <w:sz w:val="24"/>
          <w:lang w:val="en-US" w:eastAsia="zh-CN"/>
        </w:rPr>
        <w:t>通信</w:t>
      </w:r>
      <w:r>
        <w:rPr>
          <w:rFonts w:ascii="宋体" w:hAnsi="宋体" w:eastAsia="宋体" w:cs="宋体"/>
          <w:sz w:val="24"/>
          <w:lang w:val="en-US" w:eastAsia="zh-CN"/>
        </w:rPr>
        <w:t>：前后端之间通过</w:t>
      </w:r>
      <w:r>
        <w:rPr>
          <w:rFonts w:ascii="宋体" w:hAnsi="宋体" w:eastAsia="宋体" w:cs="宋体"/>
          <w:b/>
          <w:bCs/>
          <w:sz w:val="24"/>
          <w:lang w:val="en-US" w:eastAsia="zh-CN"/>
        </w:rPr>
        <w:t>HTTP/HTTPS</w:t>
      </w:r>
      <w:r>
        <w:rPr>
          <w:rFonts w:ascii="宋体" w:hAnsi="宋体" w:eastAsia="宋体" w:cs="宋体"/>
          <w:sz w:val="24"/>
          <w:lang w:val="en-US" w:eastAsia="zh-CN"/>
        </w:rPr>
        <w:t>协议进行通信，数据交换格式为</w:t>
      </w:r>
      <w:r>
        <w:rPr>
          <w:rFonts w:ascii="宋体" w:hAnsi="宋体" w:eastAsia="宋体" w:cs="宋体"/>
          <w:b/>
          <w:bCs/>
          <w:sz w:val="24"/>
          <w:lang w:val="en-US" w:eastAsia="zh-CN"/>
        </w:rPr>
        <w:t>JSON</w:t>
      </w:r>
      <w:r>
        <w:rPr>
          <w:rFonts w:ascii="宋体" w:hAnsi="宋体" w:eastAsia="宋体" w:cs="宋体"/>
          <w:sz w:val="24"/>
          <w:lang w:val="en-US" w:eastAsia="zh-CN"/>
        </w:rPr>
        <w:t>。</w:t>
      </w:r>
    </w:p>
    <w:p w14:paraId="54248981">
      <w:pPr>
        <w:pStyle w:val="4"/>
        <w:bidi w:val="0"/>
      </w:pPr>
      <w:r>
        <w:rPr>
          <w:rFonts w:hint="eastAsia"/>
          <w:lang w:val="en-US" w:eastAsia="zh-CN"/>
        </w:rPr>
        <w:t xml:space="preserve">6.1 </w:t>
      </w:r>
      <w:r>
        <w:t>前端模块设计</w:t>
      </w:r>
    </w:p>
    <w:p w14:paraId="47C014D1">
      <w:pPr>
        <w:ind w:firstLine="474"/>
        <w:rPr>
          <w:rFonts w:hint="eastAsia" w:ascii="宋体" w:hAnsi="宋体" w:eastAsia="宋体" w:cs="宋体"/>
          <w:sz w:val="24"/>
          <w:lang w:val="en-US" w:eastAsia="zh-CN"/>
        </w:rPr>
      </w:pPr>
      <w:r>
        <w:rPr>
          <w:rFonts w:ascii="宋体" w:hAnsi="宋体" w:eastAsia="宋体" w:cs="宋体"/>
          <w:b/>
          <w:bCs/>
          <w:sz w:val="24"/>
          <w:lang w:val="en-US" w:eastAsia="zh-CN"/>
        </w:rPr>
        <w:t>登录/权限模块：</w:t>
      </w:r>
      <w:r>
        <w:rPr>
          <w:rFonts w:ascii="宋体" w:hAnsi="宋体" w:eastAsia="宋体" w:cs="宋体"/>
          <w:sz w:val="24"/>
          <w:lang w:val="en-US" w:eastAsia="zh-CN"/>
        </w:rPr>
        <w:t>处理用户登录、注销，并根据用户角色（管理员、教师、学生）控制菜单和按钮的可见性。</w:t>
      </w:r>
    </w:p>
    <w:p w14:paraId="009F96C3">
      <w:pPr>
        <w:ind w:firstLine="474"/>
        <w:rPr>
          <w:rFonts w:hint="eastAsia" w:ascii="宋体" w:hAnsi="宋体" w:eastAsia="宋体" w:cs="宋体"/>
          <w:sz w:val="24"/>
          <w:lang w:val="en-US" w:eastAsia="zh-CN"/>
        </w:rPr>
      </w:pPr>
      <w:r>
        <w:rPr>
          <w:rFonts w:ascii="宋体" w:hAnsi="宋体" w:eastAsia="宋体" w:cs="宋体"/>
          <w:b/>
          <w:bCs/>
          <w:sz w:val="24"/>
          <w:lang w:val="en-US" w:eastAsia="zh-CN"/>
        </w:rPr>
        <w:t>基础数据管理模块：</w:t>
      </w:r>
      <w:r>
        <w:rPr>
          <w:rFonts w:ascii="宋体" w:hAnsi="宋体" w:eastAsia="宋体" w:cs="宋体"/>
          <w:sz w:val="24"/>
          <w:lang w:val="en-US" w:eastAsia="zh-CN"/>
        </w:rPr>
        <w:t>提供对教师、学生、课程、教室等基础信息的增删改查</w:t>
      </w:r>
      <w:r>
        <w:rPr>
          <w:rFonts w:hint="eastAsia" w:ascii="宋体" w:hAnsi="宋体" w:eastAsia="宋体" w:cs="宋体"/>
          <w:sz w:val="24"/>
          <w:lang w:val="en-US" w:eastAsia="zh-CN"/>
        </w:rPr>
        <w:t>（</w:t>
      </w:r>
      <w:r>
        <w:rPr>
          <w:rFonts w:ascii="宋体" w:hAnsi="宋体" w:eastAsia="宋体" w:cs="宋体"/>
          <w:sz w:val="24"/>
          <w:lang w:val="en-US" w:eastAsia="zh-CN"/>
        </w:rPr>
        <w:t>CRUD</w:t>
      </w:r>
      <w:r>
        <w:rPr>
          <w:rFonts w:hint="eastAsia" w:ascii="宋体" w:hAnsi="宋体" w:eastAsia="宋体" w:cs="宋体"/>
          <w:sz w:val="24"/>
          <w:lang w:val="en-US" w:eastAsia="zh-CN"/>
        </w:rPr>
        <w:t>）</w:t>
      </w:r>
      <w:r>
        <w:rPr>
          <w:rFonts w:ascii="宋体" w:hAnsi="宋体" w:eastAsia="宋体" w:cs="宋体"/>
          <w:sz w:val="24"/>
          <w:lang w:val="en-US" w:eastAsia="zh-CN"/>
        </w:rPr>
        <w:t xml:space="preserve"> 界面。使用Element UI的el-table和el-form组件。</w:t>
      </w:r>
    </w:p>
    <w:p w14:paraId="21EC3AEC">
      <w:pPr>
        <w:ind w:firstLine="474"/>
        <w:rPr>
          <w:rFonts w:hint="eastAsia" w:ascii="宋体" w:hAnsi="宋体" w:eastAsia="宋体" w:cs="宋体"/>
          <w:b/>
          <w:bCs/>
          <w:sz w:val="24"/>
          <w:lang w:val="en-US" w:eastAsia="zh-CN"/>
        </w:rPr>
      </w:pPr>
      <w:r>
        <w:rPr>
          <w:rFonts w:ascii="宋体" w:hAnsi="宋体" w:eastAsia="宋体" w:cs="宋体"/>
          <w:b/>
          <w:bCs/>
          <w:sz w:val="24"/>
          <w:lang w:val="en-US" w:eastAsia="zh-CN"/>
        </w:rPr>
        <w:t>排课任务管理模块：</w:t>
      </w:r>
    </w:p>
    <w:p w14:paraId="5C6468DC">
      <w:pPr>
        <w:ind w:firstLine="474"/>
        <w:rPr>
          <w:rFonts w:hint="eastAsia" w:ascii="宋体" w:hAnsi="宋体" w:eastAsia="宋体" w:cs="宋体"/>
          <w:sz w:val="24"/>
          <w:lang w:val="en-US" w:eastAsia="zh-CN"/>
        </w:rPr>
      </w:pPr>
      <w:r>
        <w:rPr>
          <w:rFonts w:ascii="宋体" w:hAnsi="宋体" w:eastAsia="宋体" w:cs="宋体"/>
          <w:b/>
          <w:bCs/>
          <w:sz w:val="24"/>
          <w:lang w:val="en-US" w:eastAsia="zh-CN"/>
        </w:rPr>
        <w:t>创建排课任务：</w:t>
      </w:r>
      <w:r>
        <w:rPr>
          <w:rFonts w:ascii="宋体" w:hAnsi="宋体" w:eastAsia="宋体" w:cs="宋体"/>
          <w:sz w:val="24"/>
          <w:lang w:val="en-US" w:eastAsia="zh-CN"/>
        </w:rPr>
        <w:t>允许管理员选择学期、需要排课的年级等信息，并设置排课的约束条件（如教师不可用时间、课程优先级等）。</w:t>
      </w:r>
    </w:p>
    <w:p w14:paraId="72AB34AA">
      <w:pPr>
        <w:ind w:firstLine="474"/>
        <w:rPr>
          <w:rFonts w:hint="eastAsia" w:ascii="宋体" w:hAnsi="宋体" w:eastAsia="宋体" w:cs="宋体"/>
          <w:sz w:val="24"/>
          <w:lang w:val="en-US" w:eastAsia="zh-CN"/>
        </w:rPr>
      </w:pPr>
      <w:r>
        <w:rPr>
          <w:rFonts w:ascii="宋体" w:hAnsi="宋体" w:eastAsia="宋体" w:cs="宋体"/>
          <w:b/>
          <w:bCs/>
          <w:sz w:val="24"/>
          <w:lang w:val="en-US" w:eastAsia="zh-CN"/>
        </w:rPr>
        <w:t>任务状态监控：</w:t>
      </w:r>
      <w:r>
        <w:rPr>
          <w:rFonts w:ascii="宋体" w:hAnsi="宋体" w:eastAsia="宋体" w:cs="宋体"/>
          <w:sz w:val="24"/>
          <w:lang w:val="en-US" w:eastAsia="zh-CN"/>
        </w:rPr>
        <w:t>实时显示遗传算法的运行状态，如迭代次数、当前最优适应度分数等。</w:t>
      </w:r>
    </w:p>
    <w:p w14:paraId="4975A569">
      <w:pPr>
        <w:ind w:firstLine="474"/>
        <w:rPr>
          <w:rFonts w:hint="eastAsia" w:ascii="宋体" w:hAnsi="宋体" w:eastAsia="宋体" w:cs="宋体"/>
          <w:b/>
          <w:bCs/>
          <w:sz w:val="24"/>
          <w:lang w:val="en-US" w:eastAsia="zh-CN"/>
        </w:rPr>
      </w:pPr>
      <w:r>
        <w:rPr>
          <w:rFonts w:ascii="宋体" w:hAnsi="宋体" w:eastAsia="宋体" w:cs="宋体"/>
          <w:b/>
          <w:bCs/>
          <w:sz w:val="24"/>
          <w:lang w:val="en-US" w:eastAsia="zh-CN"/>
        </w:rPr>
        <w:t>课表展示与调整模块：</w:t>
      </w:r>
    </w:p>
    <w:p w14:paraId="0FC4C5A3">
      <w:pPr>
        <w:ind w:firstLine="474"/>
        <w:rPr>
          <w:rFonts w:hint="eastAsia" w:ascii="宋体" w:hAnsi="宋体" w:eastAsia="宋体" w:cs="宋体"/>
          <w:sz w:val="24"/>
          <w:lang w:val="en-US" w:eastAsia="zh-CN"/>
        </w:rPr>
      </w:pPr>
      <w:r>
        <w:rPr>
          <w:rFonts w:ascii="宋体" w:hAnsi="宋体" w:eastAsia="宋体" w:cs="宋体"/>
          <w:b/>
          <w:bCs/>
          <w:sz w:val="24"/>
          <w:lang w:val="en-US" w:eastAsia="zh-CN"/>
        </w:rPr>
        <w:t>多维度课表视图：</w:t>
      </w:r>
      <w:r>
        <w:rPr>
          <w:rFonts w:ascii="宋体" w:hAnsi="宋体" w:eastAsia="宋体" w:cs="宋体"/>
          <w:sz w:val="24"/>
          <w:lang w:val="en-US" w:eastAsia="zh-CN"/>
        </w:rPr>
        <w:t>以表格形式清晰地展示按班级、按教师、按教室的课表。</w:t>
      </w:r>
    </w:p>
    <w:p w14:paraId="1F75A0E5">
      <w:pPr>
        <w:ind w:firstLine="474"/>
        <w:rPr>
          <w:rFonts w:hint="eastAsia" w:ascii="宋体" w:hAnsi="宋体" w:eastAsia="宋体" w:cs="宋体"/>
          <w:sz w:val="24"/>
          <w:lang w:val="en-US" w:eastAsia="zh-CN"/>
        </w:rPr>
      </w:pPr>
      <w:r>
        <w:rPr>
          <w:rFonts w:ascii="宋体" w:hAnsi="宋体" w:eastAsia="宋体" w:cs="宋体"/>
          <w:b/>
          <w:bCs/>
          <w:sz w:val="24"/>
          <w:lang w:val="en-US" w:eastAsia="zh-CN"/>
        </w:rPr>
        <w:t>可视化调整：</w:t>
      </w:r>
      <w:r>
        <w:rPr>
          <w:rFonts w:ascii="宋体" w:hAnsi="宋体" w:eastAsia="宋体" w:cs="宋体"/>
          <w:sz w:val="24"/>
          <w:lang w:val="en-US" w:eastAsia="zh-CN"/>
        </w:rPr>
        <w:t>允许管理员在生成的课表基础上进行手动的拖拽式微调，以处理特殊情况。每次调整后，系统会实时检查是否产生新的冲突。</w:t>
      </w:r>
    </w:p>
    <w:p w14:paraId="606764A1">
      <w:pPr>
        <w:pStyle w:val="4"/>
        <w:bidi w:val="0"/>
      </w:pPr>
      <w:r>
        <w:rPr>
          <w:rFonts w:hint="eastAsia"/>
          <w:lang w:val="en-US" w:eastAsia="zh-CN"/>
        </w:rPr>
        <w:t xml:space="preserve">6.2 </w:t>
      </w:r>
      <w:r>
        <w:t>后端模块设计</w:t>
      </w:r>
    </w:p>
    <w:p w14:paraId="1ACB07AB">
      <w:pPr>
        <w:ind w:firstLine="474"/>
        <w:rPr>
          <w:rFonts w:hint="eastAsia" w:ascii="宋体" w:hAnsi="宋体" w:eastAsia="宋体" w:cs="宋体"/>
          <w:sz w:val="24"/>
          <w:lang w:val="en-US" w:eastAsia="zh-CN"/>
        </w:rPr>
      </w:pPr>
      <w:r>
        <w:rPr>
          <w:rFonts w:ascii="宋体" w:hAnsi="宋体" w:eastAsia="宋体" w:cs="宋体"/>
          <w:b/>
          <w:bCs/>
          <w:sz w:val="24"/>
          <w:lang w:val="en-US" w:eastAsia="zh-CN"/>
        </w:rPr>
        <w:t>API接口层</w:t>
      </w:r>
      <w:r>
        <w:rPr>
          <w:rFonts w:ascii="宋体" w:hAnsi="宋体" w:eastAsia="宋体" w:cs="宋体"/>
          <w:sz w:val="24"/>
          <w:lang w:val="en-US" w:eastAsia="zh-CN"/>
        </w:rPr>
        <w:t>：为前端提供清晰、无状态的 API 接口。例如：</w:t>
      </w:r>
    </w:p>
    <w:p w14:paraId="6A41EC20">
      <w:pPr>
        <w:ind w:firstLine="474"/>
        <w:rPr>
          <w:rFonts w:hint="eastAsia" w:ascii="宋体" w:hAnsi="宋体" w:eastAsia="宋体" w:cs="宋体"/>
          <w:sz w:val="24"/>
          <w:lang w:val="en-US" w:eastAsia="zh-CN"/>
        </w:rPr>
      </w:pPr>
      <w:r>
        <w:rPr>
          <w:rFonts w:ascii="宋体" w:hAnsi="宋体" w:eastAsia="宋体" w:cs="宋体"/>
          <w:sz w:val="24"/>
          <w:lang w:val="en-US" w:eastAsia="zh-CN"/>
        </w:rPr>
        <w:t>GET /api/teachers: 获取所有教师列表</w:t>
      </w:r>
    </w:p>
    <w:p w14:paraId="46637D6A">
      <w:pPr>
        <w:ind w:firstLine="474"/>
        <w:rPr>
          <w:rFonts w:hint="eastAsia" w:ascii="宋体" w:hAnsi="宋体" w:eastAsia="宋体" w:cs="宋体"/>
          <w:sz w:val="24"/>
          <w:lang w:val="en-US" w:eastAsia="zh-CN"/>
        </w:rPr>
      </w:pPr>
      <w:r>
        <w:rPr>
          <w:rFonts w:ascii="宋体" w:hAnsi="宋体" w:eastAsia="宋体" w:cs="宋体"/>
          <w:sz w:val="24"/>
          <w:lang w:val="en-US" w:eastAsia="zh-CN"/>
        </w:rPr>
        <w:t>POST /api/courses: 新增一门课程</w:t>
      </w:r>
    </w:p>
    <w:p w14:paraId="39820C5E">
      <w:pPr>
        <w:ind w:firstLine="474"/>
        <w:rPr>
          <w:rFonts w:hint="eastAsia" w:ascii="宋体" w:hAnsi="宋体" w:eastAsia="宋体" w:cs="宋体"/>
          <w:sz w:val="24"/>
          <w:lang w:val="en-US" w:eastAsia="zh-CN"/>
        </w:rPr>
      </w:pPr>
      <w:r>
        <w:rPr>
          <w:rFonts w:ascii="宋体" w:hAnsi="宋体" w:eastAsia="宋体" w:cs="宋体"/>
          <w:sz w:val="24"/>
          <w:lang w:val="en-US" w:eastAsia="zh-CN"/>
        </w:rPr>
        <w:t>POST /api/scheduling-tasks: 创建一个新的排课任务</w:t>
      </w:r>
    </w:p>
    <w:p w14:paraId="566D4F3E">
      <w:pPr>
        <w:ind w:firstLine="474"/>
        <w:rPr>
          <w:rFonts w:ascii="宋体" w:hAnsi="宋体" w:eastAsia="宋体" w:cs="宋体"/>
          <w:sz w:val="24"/>
          <w:lang w:val="en-US" w:eastAsia="zh-CN"/>
        </w:rPr>
      </w:pPr>
      <w:r>
        <w:rPr>
          <w:rFonts w:ascii="宋体" w:hAnsi="宋体" w:eastAsia="宋体" w:cs="宋体"/>
          <w:sz w:val="24"/>
          <w:lang w:val="en-US" w:eastAsia="zh-CN"/>
        </w:rPr>
        <w:t>GET /api/schedules/class/{class_id}: 获取指定班级的课表</w:t>
      </w:r>
    </w:p>
    <w:p w14:paraId="12E2B70D">
      <w:pPr>
        <w:ind w:firstLine="474"/>
        <w:rPr>
          <w:rFonts w:hint="eastAsia" w:ascii="宋体" w:hAnsi="宋体" w:eastAsia="宋体" w:cs="宋体"/>
          <w:sz w:val="24"/>
          <w:lang w:val="en-US" w:eastAsia="zh-CN"/>
        </w:rPr>
      </w:pPr>
    </w:p>
    <w:p w14:paraId="3D884112">
      <w:pPr>
        <w:ind w:firstLine="474"/>
        <w:rPr>
          <w:rFonts w:hint="eastAsia" w:ascii="宋体" w:hAnsi="宋体" w:eastAsia="宋体" w:cs="宋体"/>
          <w:b/>
          <w:bCs/>
          <w:sz w:val="24"/>
          <w:lang w:val="en-US" w:eastAsia="zh-CN"/>
        </w:rPr>
      </w:pPr>
      <w:r>
        <w:rPr>
          <w:rFonts w:ascii="宋体" w:hAnsi="宋体" w:eastAsia="宋体" w:cs="宋体"/>
          <w:b/>
          <w:bCs/>
          <w:sz w:val="24"/>
          <w:lang w:val="en-US" w:eastAsia="zh-CN"/>
        </w:rPr>
        <w:t>业务逻辑层：</w:t>
      </w:r>
    </w:p>
    <w:p w14:paraId="532E81D7">
      <w:pPr>
        <w:ind w:firstLine="474"/>
        <w:rPr>
          <w:rFonts w:hint="eastAsia" w:ascii="宋体" w:hAnsi="宋体" w:eastAsia="宋体" w:cs="宋体"/>
          <w:sz w:val="24"/>
          <w:lang w:val="en-US" w:eastAsia="zh-CN"/>
        </w:rPr>
      </w:pPr>
      <w:r>
        <w:rPr>
          <w:rFonts w:ascii="宋体" w:hAnsi="宋体" w:eastAsia="宋体" w:cs="宋体"/>
          <w:sz w:val="24"/>
          <w:lang w:val="en-US" w:eastAsia="zh-CN"/>
        </w:rPr>
        <w:t>基础数据服务：处理对教师、课程等数据的业务逻辑。</w:t>
      </w:r>
    </w:p>
    <w:p w14:paraId="382F8BE6">
      <w:pPr>
        <w:ind w:firstLine="474"/>
        <w:rPr>
          <w:rFonts w:ascii="宋体" w:hAnsi="宋体" w:eastAsia="宋体" w:cs="宋体"/>
          <w:sz w:val="24"/>
          <w:lang w:val="en-US" w:eastAsia="zh-CN"/>
        </w:rPr>
      </w:pPr>
      <w:r>
        <w:rPr>
          <w:rFonts w:ascii="宋体" w:hAnsi="宋体" w:eastAsia="宋体" w:cs="宋体"/>
          <w:sz w:val="24"/>
          <w:lang w:val="en-US" w:eastAsia="zh-CN"/>
        </w:rPr>
        <w:t>排课服务</w:t>
      </w:r>
      <w:r>
        <w:rPr>
          <w:rFonts w:hint="eastAsia" w:ascii="宋体" w:hAnsi="宋体" w:eastAsia="宋体" w:cs="宋体"/>
          <w:sz w:val="24"/>
          <w:lang w:val="en-US" w:eastAsia="zh-CN"/>
        </w:rPr>
        <w:t>（</w:t>
      </w:r>
      <w:r>
        <w:rPr>
          <w:rFonts w:ascii="宋体" w:hAnsi="宋体" w:eastAsia="宋体" w:cs="宋体"/>
          <w:sz w:val="24"/>
          <w:lang w:val="en-US" w:eastAsia="zh-CN"/>
        </w:rPr>
        <w:t>Scheduling Service</w:t>
      </w:r>
      <w:r>
        <w:rPr>
          <w:rFonts w:hint="eastAsia" w:ascii="宋体" w:hAnsi="宋体" w:eastAsia="宋体" w:cs="宋体"/>
          <w:sz w:val="24"/>
          <w:lang w:val="en-US" w:eastAsia="zh-CN"/>
        </w:rPr>
        <w:t>）</w:t>
      </w:r>
      <w:r>
        <w:rPr>
          <w:rFonts w:ascii="宋体" w:hAnsi="宋体" w:eastAsia="宋体" w:cs="宋体"/>
          <w:sz w:val="24"/>
          <w:lang w:val="en-US" w:eastAsia="zh-CN"/>
        </w:rPr>
        <w:t>：核心服务。接收到排课请求后，准备排课所需的数据，调用遗传算法模块，并将最终结果存入数据库。</w:t>
      </w:r>
    </w:p>
    <w:p w14:paraId="1128FEE3">
      <w:pPr>
        <w:ind w:firstLine="474"/>
        <w:rPr>
          <w:rFonts w:hint="eastAsia" w:ascii="宋体" w:hAnsi="宋体" w:eastAsia="宋体" w:cs="宋体"/>
          <w:sz w:val="24"/>
          <w:lang w:val="en-US" w:eastAsia="zh-CN"/>
        </w:rPr>
      </w:pPr>
    </w:p>
    <w:p w14:paraId="3CB23D34">
      <w:pPr>
        <w:ind w:firstLine="474"/>
        <w:rPr>
          <w:rFonts w:ascii="宋体" w:hAnsi="宋体" w:eastAsia="宋体" w:cs="宋体"/>
          <w:sz w:val="24"/>
          <w:lang w:val="en-US" w:eastAsia="zh-CN"/>
        </w:rPr>
      </w:pPr>
      <w:r>
        <w:rPr>
          <w:rFonts w:ascii="宋体" w:hAnsi="宋体" w:eastAsia="宋体" w:cs="宋体"/>
          <w:b/>
          <w:bCs/>
          <w:sz w:val="24"/>
          <w:lang w:val="en-US" w:eastAsia="zh-CN"/>
        </w:rPr>
        <w:t>数据访问层：</w:t>
      </w:r>
      <w:r>
        <w:rPr>
          <w:rFonts w:ascii="宋体" w:hAnsi="宋体" w:eastAsia="宋体" w:cs="宋体"/>
          <w:sz w:val="24"/>
          <w:lang w:val="en-US" w:eastAsia="zh-CN"/>
        </w:rPr>
        <w:t>使用MyBatis持久化框架，负责与MySQL 数据库进行交互。</w:t>
      </w:r>
    </w:p>
    <w:p w14:paraId="412FEC5B">
      <w:pPr>
        <w:ind w:firstLine="474"/>
        <w:rPr>
          <w:rFonts w:hint="eastAsia" w:ascii="宋体" w:hAnsi="宋体" w:eastAsia="宋体" w:cs="宋体"/>
          <w:sz w:val="24"/>
          <w:lang w:val="en-US" w:eastAsia="zh-CN"/>
        </w:rPr>
      </w:pPr>
    </w:p>
    <w:p w14:paraId="6680B8B0">
      <w:pPr>
        <w:ind w:firstLine="474"/>
        <w:rPr>
          <w:rFonts w:hint="eastAsia" w:ascii="宋体" w:hAnsi="宋体" w:eastAsia="宋体" w:cs="宋体"/>
          <w:sz w:val="24"/>
          <w:lang w:val="en-US" w:eastAsia="zh-CN"/>
        </w:rPr>
      </w:pPr>
      <w:r>
        <w:rPr>
          <w:rFonts w:ascii="宋体" w:hAnsi="宋体" w:eastAsia="宋体" w:cs="宋体"/>
          <w:b/>
          <w:bCs/>
          <w:sz w:val="24"/>
          <w:lang w:val="en-US" w:eastAsia="zh-CN"/>
        </w:rPr>
        <w:t>遗传算法模块：</w:t>
      </w:r>
    </w:p>
    <w:p w14:paraId="2DD1912A">
      <w:pPr>
        <w:ind w:firstLine="474"/>
        <w:rPr>
          <w:rFonts w:hint="eastAsia" w:ascii="宋体" w:hAnsi="宋体" w:eastAsia="宋体" w:cs="宋体"/>
          <w:sz w:val="24"/>
          <w:lang w:val="en-US" w:eastAsia="zh-CN"/>
        </w:rPr>
      </w:pPr>
      <w:r>
        <w:rPr>
          <w:rFonts w:ascii="宋体" w:hAnsi="宋体" w:eastAsia="宋体" w:cs="宋体"/>
          <w:b/>
          <w:bCs/>
          <w:sz w:val="24"/>
          <w:lang w:val="en-US" w:eastAsia="zh-CN"/>
        </w:rPr>
        <w:t>编码：</w:t>
      </w:r>
      <w:r>
        <w:rPr>
          <w:rFonts w:ascii="宋体" w:hAnsi="宋体" w:eastAsia="宋体" w:cs="宋体"/>
          <w:sz w:val="24"/>
          <w:lang w:val="en-US" w:eastAsia="zh-CN"/>
        </w:rPr>
        <w:t>将一个完整的排课方案编码为一个“染色体”。染色体是一个一维数组，数组的每个基因代表一门需要安排的课程，基因的值则包含了该课程的授课教师、教室和时间段的ID。</w:t>
      </w:r>
    </w:p>
    <w:p w14:paraId="5EE6E60C">
      <w:pPr>
        <w:ind w:firstLine="474"/>
        <w:rPr>
          <w:rFonts w:hint="eastAsia" w:ascii="宋体" w:hAnsi="宋体" w:eastAsia="宋体" w:cs="宋体"/>
          <w:sz w:val="24"/>
          <w:lang w:val="en-US" w:eastAsia="zh-CN"/>
        </w:rPr>
      </w:pPr>
      <w:r>
        <w:rPr>
          <w:rFonts w:ascii="宋体" w:hAnsi="宋体" w:eastAsia="宋体" w:cs="宋体"/>
          <w:b/>
          <w:bCs/>
          <w:sz w:val="24"/>
          <w:lang w:val="en-US" w:eastAsia="zh-CN"/>
        </w:rPr>
        <w:t>适应度函数：</w:t>
      </w:r>
      <w:r>
        <w:rPr>
          <w:rFonts w:ascii="宋体" w:hAnsi="宋体" w:eastAsia="宋体" w:cs="宋体"/>
          <w:sz w:val="24"/>
          <w:lang w:val="en-US" w:eastAsia="zh-CN"/>
        </w:rPr>
        <w:t>算法的核心。</w:t>
      </w:r>
    </w:p>
    <w:p w14:paraId="3799839E">
      <w:pPr>
        <w:ind w:firstLine="474"/>
        <w:rPr>
          <w:rFonts w:hint="eastAsia" w:ascii="宋体" w:hAnsi="宋体" w:eastAsia="宋体" w:cs="宋体"/>
          <w:sz w:val="24"/>
          <w:lang w:val="en-US" w:eastAsia="zh-CN"/>
        </w:rPr>
      </w:pPr>
      <w:r>
        <w:rPr>
          <w:rFonts w:ascii="宋体" w:hAnsi="宋体" w:eastAsia="宋体" w:cs="宋体"/>
          <w:b/>
          <w:bCs/>
          <w:sz w:val="24"/>
          <w:lang w:val="en-US" w:eastAsia="zh-CN"/>
        </w:rPr>
        <w:t>初始化：</w:t>
      </w:r>
      <w:r>
        <w:rPr>
          <w:rFonts w:ascii="宋体" w:hAnsi="宋体" w:eastAsia="宋体" w:cs="宋体"/>
          <w:sz w:val="24"/>
          <w:lang w:val="en-US" w:eastAsia="zh-CN"/>
        </w:rPr>
        <w:t>适应度分数为一个较高的初始值。</w:t>
      </w:r>
    </w:p>
    <w:p w14:paraId="57AE8128">
      <w:pPr>
        <w:ind w:firstLine="474"/>
        <w:rPr>
          <w:rFonts w:hint="eastAsia" w:ascii="宋体" w:hAnsi="宋体" w:eastAsia="宋体" w:cs="宋体"/>
          <w:sz w:val="24"/>
          <w:lang w:val="en-US" w:eastAsia="zh-CN"/>
        </w:rPr>
      </w:pPr>
      <w:r>
        <w:rPr>
          <w:rFonts w:ascii="宋体" w:hAnsi="宋体" w:eastAsia="宋体" w:cs="宋体"/>
          <w:b/>
          <w:bCs/>
          <w:sz w:val="24"/>
          <w:lang w:val="en-US" w:eastAsia="zh-CN"/>
        </w:rPr>
        <w:t>硬约束惩罚：</w:t>
      </w:r>
      <w:r>
        <w:rPr>
          <w:rFonts w:ascii="宋体" w:hAnsi="宋体" w:eastAsia="宋体" w:cs="宋体"/>
          <w:sz w:val="24"/>
          <w:lang w:val="en-US" w:eastAsia="zh-CN"/>
        </w:rPr>
        <w:t>遍历染色体代表的排课方案，检查所有硬约束。每发现一个冲突（如同一时间同一教师有两门课、教室容量不足、学生课程冲突等），就从适应度分数中扣除一个巨大的惩罚值。</w:t>
      </w:r>
    </w:p>
    <w:p w14:paraId="2CFFA561">
      <w:pPr>
        <w:ind w:firstLine="474"/>
        <w:rPr>
          <w:rFonts w:hint="eastAsia" w:ascii="宋体" w:hAnsi="宋体" w:eastAsia="宋体" w:cs="宋体"/>
          <w:sz w:val="24"/>
          <w:lang w:val="en-US" w:eastAsia="zh-CN"/>
        </w:rPr>
      </w:pPr>
      <w:r>
        <w:rPr>
          <w:rFonts w:ascii="宋体" w:hAnsi="宋体" w:eastAsia="宋体" w:cs="宋体"/>
          <w:b/>
          <w:bCs/>
          <w:sz w:val="24"/>
          <w:lang w:val="en-US" w:eastAsia="zh-CN"/>
        </w:rPr>
        <w:t>软约束奖励/惩罚：</w:t>
      </w:r>
      <w:r>
        <w:rPr>
          <w:rFonts w:ascii="宋体" w:hAnsi="宋体" w:eastAsia="宋体" w:cs="宋体"/>
          <w:sz w:val="24"/>
          <w:lang w:val="en-US" w:eastAsia="zh-CN"/>
        </w:rPr>
        <w:t>检查软约束的满足情况。例如，满足教师的授课时间偏好则加分；将同一门课安排得过于分散则扣分。</w:t>
      </w:r>
    </w:p>
    <w:p w14:paraId="72D16D0D">
      <w:pPr>
        <w:ind w:firstLine="474"/>
        <w:rPr>
          <w:rFonts w:hint="eastAsia" w:ascii="宋体" w:hAnsi="宋体" w:eastAsia="宋体" w:cs="宋体"/>
          <w:sz w:val="24"/>
          <w:lang w:val="en-US" w:eastAsia="zh-CN"/>
        </w:rPr>
      </w:pPr>
      <w:r>
        <w:rPr>
          <w:rFonts w:ascii="宋体" w:hAnsi="宋体" w:eastAsia="宋体" w:cs="宋体"/>
          <w:b/>
          <w:bCs/>
          <w:sz w:val="24"/>
          <w:lang w:val="en-US" w:eastAsia="zh-CN"/>
        </w:rPr>
        <w:t>选择：</w:t>
      </w:r>
      <w:r>
        <w:rPr>
          <w:rFonts w:ascii="宋体" w:hAnsi="宋体" w:eastAsia="宋体" w:cs="宋体"/>
          <w:sz w:val="24"/>
          <w:lang w:val="en-US" w:eastAsia="zh-CN"/>
        </w:rPr>
        <w:t>采用轮盘赌选择或锦标赛选择等策略，优先选择适应度分数高的个体（排课方案）进入下一代。</w:t>
      </w:r>
    </w:p>
    <w:p w14:paraId="06993035">
      <w:pPr>
        <w:ind w:firstLine="474"/>
        <w:rPr>
          <w:rFonts w:hint="eastAsia" w:ascii="宋体" w:hAnsi="宋体" w:eastAsia="宋体" w:cs="宋体"/>
          <w:sz w:val="24"/>
          <w:lang w:val="en-US" w:eastAsia="zh-CN"/>
        </w:rPr>
      </w:pPr>
      <w:r>
        <w:rPr>
          <w:rFonts w:ascii="宋体" w:hAnsi="宋体" w:eastAsia="宋体" w:cs="宋体"/>
          <w:b/>
          <w:bCs/>
          <w:sz w:val="24"/>
          <w:lang w:val="en-US" w:eastAsia="zh-CN"/>
        </w:rPr>
        <w:t>交叉：</w:t>
      </w:r>
      <w:r>
        <w:rPr>
          <w:rFonts w:ascii="宋体" w:hAnsi="宋体" w:eastAsia="宋体" w:cs="宋体"/>
          <w:sz w:val="24"/>
          <w:lang w:val="en-US" w:eastAsia="zh-CN"/>
        </w:rPr>
        <w:t>随机选择两个父代个体，通过单点交叉或多点交叉等方式，交换它们的部分基因，从而产生新的子代个体。这模拟了基因重组，有助于探索新的解空间。</w:t>
      </w:r>
    </w:p>
    <w:p w14:paraId="7EE9A889">
      <w:pPr>
        <w:ind w:firstLine="474"/>
        <w:rPr>
          <w:rFonts w:hint="eastAsia" w:ascii="宋体" w:hAnsi="宋体" w:eastAsia="宋体" w:cs="宋体"/>
          <w:sz w:val="24"/>
          <w:lang w:val="en-US" w:eastAsia="zh-CN"/>
        </w:rPr>
      </w:pPr>
      <w:r>
        <w:rPr>
          <w:rFonts w:ascii="宋体" w:hAnsi="宋体" w:eastAsia="宋体" w:cs="宋体"/>
          <w:b/>
          <w:bCs/>
          <w:sz w:val="24"/>
          <w:lang w:val="en-US" w:eastAsia="zh-CN"/>
        </w:rPr>
        <w:t>变异：</w:t>
      </w:r>
      <w:r>
        <w:rPr>
          <w:rFonts w:ascii="宋体" w:hAnsi="宋体" w:eastAsia="宋体" w:cs="宋体"/>
          <w:sz w:val="24"/>
          <w:lang w:val="en-US" w:eastAsia="zh-CN"/>
        </w:rPr>
        <w:t>对新生成的子代个体，以一个较小的概率随机改变其某个或某些基因的值（例如，随机改变一门课的上课时间）。这有助于跳出局部最优解，增加解的多样性。</w:t>
      </w:r>
    </w:p>
    <w:p w14:paraId="2293B44A">
      <w:pPr>
        <w:ind w:firstLine="474"/>
        <w:rPr>
          <w:rFonts w:hint="eastAsia" w:ascii="宋体" w:hAnsi="宋体" w:eastAsia="宋体" w:cs="宋体"/>
          <w:b/>
          <w:bCs/>
          <w:sz w:val="24"/>
          <w:lang w:val="en-US" w:eastAsia="zh-CN"/>
        </w:rPr>
      </w:pPr>
      <w:r>
        <w:rPr>
          <w:rFonts w:ascii="宋体" w:hAnsi="宋体" w:eastAsia="宋体" w:cs="宋体"/>
          <w:b/>
          <w:bCs/>
          <w:sz w:val="24"/>
          <w:lang w:val="en-US" w:eastAsia="zh-CN"/>
        </w:rPr>
        <w:t>算法流程：</w:t>
      </w:r>
    </w:p>
    <w:p w14:paraId="61794EBE">
      <w:pPr>
        <w:ind w:firstLine="474"/>
        <w:rPr>
          <w:rFonts w:hint="eastAsia" w:ascii="宋体" w:hAnsi="宋体" w:eastAsia="宋体" w:cs="宋体"/>
          <w:sz w:val="24"/>
          <w:lang w:val="en-US" w:eastAsia="zh-CN"/>
        </w:rPr>
      </w:pPr>
      <w:r>
        <w:rPr>
          <w:rFonts w:ascii="宋体" w:hAnsi="宋体" w:eastAsia="宋体" w:cs="宋体"/>
          <w:sz w:val="24"/>
          <w:lang w:val="en-US" w:eastAsia="zh-CN"/>
        </w:rPr>
        <w:t>初始化种群：随机生成一批初始的排课方案（染色体）。</w:t>
      </w:r>
    </w:p>
    <w:p w14:paraId="5CB6365F">
      <w:pPr>
        <w:ind w:firstLine="474"/>
        <w:rPr>
          <w:rFonts w:hint="eastAsia" w:ascii="宋体" w:hAnsi="宋体" w:eastAsia="宋体" w:cs="宋体"/>
          <w:sz w:val="24"/>
          <w:lang w:val="en-US" w:eastAsia="zh-CN"/>
        </w:rPr>
      </w:pPr>
      <w:r>
        <w:rPr>
          <w:rFonts w:ascii="宋体" w:hAnsi="宋体" w:eastAsia="宋体" w:cs="宋体"/>
          <w:sz w:val="24"/>
          <w:lang w:val="en-US" w:eastAsia="zh-CN"/>
        </w:rPr>
        <w:t>评估适应度：计算种群中每个个体的适应度分数。</w:t>
      </w:r>
    </w:p>
    <w:p w14:paraId="0ADA4D39">
      <w:pPr>
        <w:ind w:firstLine="474"/>
        <w:rPr>
          <w:rFonts w:hint="eastAsia" w:ascii="宋体" w:hAnsi="宋体" w:eastAsia="宋体" w:cs="宋体"/>
          <w:sz w:val="24"/>
          <w:lang w:val="en-US" w:eastAsia="zh-CN"/>
        </w:rPr>
      </w:pPr>
      <w:r>
        <w:rPr>
          <w:rFonts w:ascii="宋体" w:hAnsi="宋体" w:eastAsia="宋体" w:cs="宋体"/>
          <w:sz w:val="24"/>
          <w:lang w:val="en-US" w:eastAsia="zh-CN"/>
        </w:rPr>
        <w:t>循环迭代：</w:t>
      </w:r>
    </w:p>
    <w:p w14:paraId="2CB1813D">
      <w:pPr>
        <w:ind w:firstLine="474"/>
        <w:rPr>
          <w:rFonts w:ascii="宋体" w:hAnsi="宋体" w:eastAsia="宋体" w:cs="宋体"/>
          <w:sz w:val="24"/>
          <w:lang w:val="en-US" w:eastAsia="zh-CN"/>
        </w:rPr>
      </w:pPr>
      <w:r>
        <w:rPr>
          <w:rFonts w:ascii="宋体" w:hAnsi="宋体" w:eastAsia="宋体" w:cs="宋体"/>
          <w:sz w:val="24"/>
          <w:lang w:val="en-US" w:eastAsia="zh-CN"/>
        </w:rPr>
        <w:t>a. 选择：根据适应度选择优良个体。</w:t>
      </w:r>
    </w:p>
    <w:p w14:paraId="697BB449">
      <w:pPr>
        <w:ind w:firstLine="474"/>
        <w:rPr>
          <w:rFonts w:ascii="宋体" w:hAnsi="宋体" w:eastAsia="宋体" w:cs="宋体"/>
          <w:sz w:val="24"/>
          <w:lang w:val="en-US" w:eastAsia="zh-CN"/>
        </w:rPr>
      </w:pPr>
      <w:r>
        <w:rPr>
          <w:rFonts w:ascii="宋体" w:hAnsi="宋体" w:eastAsia="宋体" w:cs="宋体"/>
          <w:sz w:val="24"/>
          <w:lang w:val="en-US" w:eastAsia="zh-CN"/>
        </w:rPr>
        <w:t>b. 交叉：对选中的个体进行交叉操作，产生后代。</w:t>
      </w:r>
    </w:p>
    <w:p w14:paraId="5C82202F">
      <w:pPr>
        <w:ind w:firstLine="474"/>
        <w:rPr>
          <w:rFonts w:ascii="宋体" w:hAnsi="宋体" w:eastAsia="宋体" w:cs="宋体"/>
          <w:sz w:val="24"/>
          <w:lang w:val="en-US" w:eastAsia="zh-CN"/>
        </w:rPr>
      </w:pPr>
      <w:r>
        <w:rPr>
          <w:rFonts w:ascii="宋体" w:hAnsi="宋体" w:eastAsia="宋体" w:cs="宋体"/>
          <w:sz w:val="24"/>
          <w:lang w:val="en-US" w:eastAsia="zh-CN"/>
        </w:rPr>
        <w:t>c. 变异：对后代进行变异操作。</w:t>
      </w:r>
    </w:p>
    <w:p w14:paraId="4155E4C3">
      <w:pPr>
        <w:ind w:firstLine="474"/>
        <w:rPr>
          <w:rFonts w:ascii="宋体" w:hAnsi="宋体" w:eastAsia="宋体" w:cs="宋体"/>
          <w:sz w:val="24"/>
          <w:lang w:val="en-US" w:eastAsia="zh-CN"/>
        </w:rPr>
      </w:pPr>
      <w:r>
        <w:rPr>
          <w:rFonts w:ascii="宋体" w:hAnsi="宋体" w:eastAsia="宋体" w:cs="宋体"/>
          <w:sz w:val="24"/>
          <w:lang w:val="en-US" w:eastAsia="zh-CN"/>
        </w:rPr>
        <w:t>d. 评估：计算新一代个体的适应度。</w:t>
      </w:r>
    </w:p>
    <w:p w14:paraId="4D898359">
      <w:pPr>
        <w:ind w:firstLine="474"/>
        <w:rPr>
          <w:rFonts w:hint="eastAsia" w:ascii="宋体" w:hAnsi="宋体" w:eastAsia="宋体" w:cs="宋体"/>
          <w:sz w:val="24"/>
          <w:lang w:val="en-US" w:eastAsia="zh-CN"/>
        </w:rPr>
      </w:pPr>
      <w:r>
        <w:rPr>
          <w:rFonts w:ascii="宋体" w:hAnsi="宋体" w:eastAsia="宋体" w:cs="宋体"/>
          <w:sz w:val="24"/>
          <w:lang w:val="en-US" w:eastAsia="zh-CN"/>
        </w:rPr>
        <w:t>e. 替换：用新一代替换旧一代种群。</w:t>
      </w:r>
    </w:p>
    <w:p w14:paraId="52E5ABDB">
      <w:pPr>
        <w:ind w:firstLine="474"/>
        <w:rPr>
          <w:rFonts w:ascii="宋体" w:hAnsi="宋体" w:eastAsia="宋体" w:cs="宋体"/>
          <w:sz w:val="24"/>
          <w:lang w:val="en-US" w:eastAsia="zh-CN"/>
        </w:rPr>
      </w:pPr>
      <w:r>
        <w:rPr>
          <w:rFonts w:ascii="宋体" w:hAnsi="宋体" w:eastAsia="宋体" w:cs="宋体"/>
          <w:sz w:val="24"/>
          <w:lang w:val="en-US" w:eastAsia="zh-CN"/>
        </w:rPr>
        <w:t>终止：当达到预设的最大迭代次数，或适应度分数连续多代没有显著提升时，算法终止。将此时适应度最高的个体作为最终的排课方案输出。</w:t>
      </w:r>
    </w:p>
    <w:p w14:paraId="3CFA4A75">
      <w:pPr>
        <w:ind w:firstLine="474"/>
        <w:rPr>
          <w:rFonts w:hint="eastAsia" w:ascii="宋体" w:hAnsi="宋体" w:eastAsia="宋体" w:cs="宋体"/>
          <w:sz w:val="24"/>
          <w:lang w:val="en-US" w:eastAsia="zh-CN"/>
        </w:rPr>
      </w:pPr>
    </w:p>
    <w:p w14:paraId="33882277">
      <w:pPr>
        <w:rPr>
          <w:rStyle w:val="13"/>
          <w:rFonts w:hint="default" w:eastAsia="黑体"/>
          <w:lang w:val="en-US" w:eastAsia="zh-CN"/>
        </w:rPr>
      </w:pPr>
      <w:r>
        <w:rPr>
          <w:rStyle w:val="13"/>
          <w:rFonts w:hint="eastAsia" w:eastAsia="黑体"/>
          <w:lang w:val="en-US" w:eastAsia="zh-CN"/>
        </w:rPr>
        <w:t>7</w:t>
      </w:r>
      <w:r>
        <w:rPr>
          <w:rStyle w:val="13"/>
          <w:rFonts w:hint="eastAsia"/>
        </w:rPr>
        <w:t xml:space="preserve"> </w:t>
      </w:r>
      <w:r>
        <w:rPr>
          <w:rStyle w:val="13"/>
          <w:rFonts w:hint="eastAsia" w:eastAsia="黑体"/>
          <w:lang w:val="en-US" w:eastAsia="zh-CN"/>
        </w:rPr>
        <w:t>系统建模图</w:t>
      </w:r>
    </w:p>
    <w:p w14:paraId="3DAAB87C">
      <w:pPr>
        <w:pStyle w:val="4"/>
        <w:bidi w:val="0"/>
      </w:pPr>
      <w:r>
        <w:rPr>
          <w:rFonts w:hint="eastAsia"/>
          <w:lang w:val="en-US" w:eastAsia="zh-CN"/>
        </w:rPr>
        <w:t xml:space="preserve">7.1 </w:t>
      </w:r>
      <w:r>
        <w:rPr>
          <w:rFonts w:hint="eastAsia"/>
        </w:rPr>
        <w:t>ER图</w:t>
      </w:r>
    </w:p>
    <w:p w14:paraId="657E3434">
      <w:r>
        <w:drawing>
          <wp:inline distT="0" distB="0" distL="114300" distR="114300">
            <wp:extent cx="5746115" cy="3874135"/>
            <wp:effectExtent l="0" t="0" r="6985" b="1206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4"/>
                    <a:stretch>
                      <a:fillRect/>
                    </a:stretch>
                  </pic:blipFill>
                  <pic:spPr>
                    <a:xfrm>
                      <a:off x="0" y="0"/>
                      <a:ext cx="5746115" cy="3874135"/>
                    </a:xfrm>
                    <a:prstGeom prst="rect">
                      <a:avLst/>
                    </a:prstGeom>
                    <a:noFill/>
                    <a:ln>
                      <a:noFill/>
                    </a:ln>
                  </pic:spPr>
                </pic:pic>
              </a:graphicData>
            </a:graphic>
          </wp:inline>
        </w:drawing>
      </w:r>
    </w:p>
    <w:p w14:paraId="35A5AA00"/>
    <w:p w14:paraId="0B57834A"/>
    <w:p w14:paraId="3C138D7D"/>
    <w:p w14:paraId="7428B305">
      <w:pPr>
        <w:rPr>
          <w:rFonts w:hint="eastAsia"/>
        </w:rPr>
      </w:pPr>
    </w:p>
    <w:p w14:paraId="5A5311EB">
      <w:pPr>
        <w:pStyle w:val="4"/>
        <w:bidi w:val="0"/>
      </w:pPr>
      <w:r>
        <w:rPr>
          <w:rFonts w:hint="eastAsia"/>
          <w:lang w:val="en-US" w:eastAsia="zh-CN"/>
        </w:rPr>
        <w:t>7.2</w:t>
      </w:r>
      <w:r>
        <w:rPr>
          <w:rFonts w:hint="eastAsia"/>
        </w:rPr>
        <w:t xml:space="preserve"> 系统结构图</w:t>
      </w:r>
    </w:p>
    <w:p w14:paraId="2F778630">
      <w:r>
        <w:drawing>
          <wp:inline distT="0" distB="0" distL="114300" distR="114300">
            <wp:extent cx="5755640" cy="3165475"/>
            <wp:effectExtent l="0" t="0" r="10160" b="952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755640" cy="3165475"/>
                    </a:xfrm>
                    <a:prstGeom prst="rect">
                      <a:avLst/>
                    </a:prstGeom>
                    <a:noFill/>
                    <a:ln>
                      <a:noFill/>
                    </a:ln>
                  </pic:spPr>
                </pic:pic>
              </a:graphicData>
            </a:graphic>
          </wp:inline>
        </w:drawing>
      </w:r>
    </w:p>
    <w:p w14:paraId="17639E28"/>
    <w:p w14:paraId="2E2D4C4F"/>
    <w:p w14:paraId="47431594"/>
    <w:p w14:paraId="51335B8A"/>
    <w:p w14:paraId="7F1FB4D1"/>
    <w:p w14:paraId="13229619"/>
    <w:p w14:paraId="5CD30E41"/>
    <w:p w14:paraId="735B7AB4"/>
    <w:p w14:paraId="09391B55"/>
    <w:p w14:paraId="4586BA30"/>
    <w:p w14:paraId="3F497C65"/>
    <w:p w14:paraId="127EC93C"/>
    <w:p w14:paraId="4220EDBD"/>
    <w:p w14:paraId="256E4A42"/>
    <w:p w14:paraId="53086809"/>
    <w:p w14:paraId="0B271C16"/>
    <w:p w14:paraId="55A226D5"/>
    <w:p w14:paraId="6EB1FD75"/>
    <w:p w14:paraId="10B04D3F"/>
    <w:p w14:paraId="74278EE8"/>
    <w:p w14:paraId="6C1431C1"/>
    <w:p w14:paraId="022FEF1C"/>
    <w:p w14:paraId="5E2BAC2D"/>
    <w:p w14:paraId="5E694FAE"/>
    <w:p w14:paraId="114E99CB">
      <w:pPr>
        <w:rPr>
          <w:rFonts w:hint="eastAsia"/>
        </w:rPr>
      </w:pPr>
    </w:p>
    <w:p w14:paraId="1AD54BF1">
      <w:r>
        <w:rPr>
          <w:rStyle w:val="14"/>
          <w:rFonts w:hint="eastAsia"/>
          <w:lang w:val="en-US" w:eastAsia="zh-CN"/>
        </w:rPr>
        <w:t>7.3</w:t>
      </w:r>
      <w:r>
        <w:rPr>
          <w:rStyle w:val="14"/>
          <w:rFonts w:hint="eastAsia"/>
        </w:rPr>
        <w:t xml:space="preserve"> 排课规则流程图</w:t>
      </w:r>
      <w:r>
        <w:rPr>
          <w:rFonts w:hint="eastAsia"/>
        </w:rPr>
        <w:br w:type="textWrapping"/>
      </w:r>
      <w:r>
        <w:drawing>
          <wp:inline distT="0" distB="0" distL="114300" distR="114300">
            <wp:extent cx="5754370" cy="7115175"/>
            <wp:effectExtent l="0" t="0" r="11430"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754370" cy="7115175"/>
                    </a:xfrm>
                    <a:prstGeom prst="rect">
                      <a:avLst/>
                    </a:prstGeom>
                    <a:noFill/>
                    <a:ln>
                      <a:noFill/>
                    </a:ln>
                  </pic:spPr>
                </pic:pic>
              </a:graphicData>
            </a:graphic>
          </wp:inline>
        </w:drawing>
      </w:r>
    </w:p>
    <w:p w14:paraId="03CF1CD8"/>
    <w:p w14:paraId="3B92381A"/>
    <w:p w14:paraId="737F08AC"/>
    <w:p w14:paraId="6B7C9668"/>
    <w:p w14:paraId="25A31196"/>
    <w:p w14:paraId="7BE6806E"/>
    <w:p w14:paraId="2DB09016">
      <w:pPr>
        <w:pStyle w:val="4"/>
        <w:bidi w:val="0"/>
      </w:pPr>
      <w:r>
        <w:rPr>
          <w:rFonts w:hint="eastAsia"/>
          <w:lang w:val="en-US" w:eastAsia="zh-CN"/>
        </w:rPr>
        <w:t>7.4</w:t>
      </w:r>
      <w:r>
        <w:rPr>
          <w:rFonts w:hint="eastAsia"/>
        </w:rPr>
        <w:t xml:space="preserve"> 排课时序图</w:t>
      </w:r>
    </w:p>
    <w:p w14:paraId="54D9ED1A">
      <w:pPr>
        <w:jc w:val="center"/>
      </w:pPr>
      <w:r>
        <w:drawing>
          <wp:inline distT="0" distB="0" distL="114300" distR="114300">
            <wp:extent cx="5289550" cy="4298950"/>
            <wp:effectExtent l="0" t="0" r="6350" b="635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5297735" cy="4305615"/>
                    </a:xfrm>
                    <a:prstGeom prst="rect">
                      <a:avLst/>
                    </a:prstGeom>
                    <a:noFill/>
                    <a:ln>
                      <a:noFill/>
                    </a:ln>
                  </pic:spPr>
                </pic:pic>
              </a:graphicData>
            </a:graphic>
          </wp:inline>
        </w:drawing>
      </w:r>
    </w:p>
    <w:p w14:paraId="4769E313">
      <w:pPr>
        <w:rPr>
          <w:rFonts w:hint="eastAsia" w:ascii="宋体" w:hAnsi="宋体" w:eastAsia="宋体" w:cs="宋体"/>
          <w:sz w:val="24"/>
        </w:rPr>
      </w:pPr>
      <w:r>
        <w:rPr>
          <w:rStyle w:val="13"/>
          <w:rFonts w:hint="eastAsia" w:eastAsia="黑体"/>
          <w:lang w:val="en-US" w:eastAsia="zh-CN"/>
        </w:rPr>
        <w:t>8</w:t>
      </w:r>
      <w:r>
        <w:rPr>
          <w:rStyle w:val="13"/>
          <w:rFonts w:hint="eastAsia"/>
        </w:rPr>
        <w:t xml:space="preserve"> 功能演示</w:t>
      </w:r>
      <w:r>
        <w:rPr>
          <w:rFonts w:hint="eastAsia"/>
        </w:rPr>
        <w:br w:type="textWrapping"/>
      </w:r>
      <w:r>
        <w:rPr>
          <w:rFonts w:hint="eastAsia"/>
        </w:rPr>
        <w:tab/>
      </w:r>
      <w:r>
        <w:rPr>
          <w:rFonts w:hint="eastAsia" w:ascii="宋体" w:hAnsi="宋体" w:eastAsia="宋体" w:cs="宋体"/>
          <w:sz w:val="24"/>
        </w:rPr>
        <w:t>排课</w:t>
      </w:r>
      <w:r>
        <w:rPr>
          <w:rFonts w:hint="eastAsia" w:ascii="宋体" w:hAnsi="宋体" w:eastAsia="宋体" w:cs="宋体"/>
          <w:sz w:val="24"/>
          <w:lang w:val="en-US" w:eastAsia="zh-CN"/>
        </w:rPr>
        <w:t>系统展示。</w:t>
      </w:r>
      <w:bookmarkStart w:id="0" w:name="_GoBack"/>
      <w:bookmarkEnd w:id="0"/>
      <w:r>
        <w:rPr>
          <w:rFonts w:hint="eastAsia" w:ascii="宋体" w:hAnsi="宋体" w:eastAsia="宋体" w:cs="宋体"/>
          <w:sz w:val="24"/>
        </w:rPr>
        <w:t xml:space="preserve"> </w:t>
      </w:r>
    </w:p>
    <w:p w14:paraId="44392792">
      <w:pPr>
        <w:jc w:val="center"/>
      </w:pPr>
      <w:r>
        <w:drawing>
          <wp:inline distT="0" distB="0" distL="114300" distR="114300">
            <wp:extent cx="5039995" cy="2774315"/>
            <wp:effectExtent l="0" t="0" r="1905" b="6985"/>
            <wp:docPr id="1" name="图片 1" descr="屏幕截图 2025-06-14 01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屏幕截图 2025-06-14 012058"/>
                    <pic:cNvPicPr>
                      <a:picLocks noChangeAspect="1"/>
                    </pic:cNvPicPr>
                  </pic:nvPicPr>
                  <pic:blipFill>
                    <a:blip r:embed="rId8"/>
                    <a:stretch>
                      <a:fillRect/>
                    </a:stretch>
                  </pic:blipFill>
                  <pic:spPr>
                    <a:xfrm>
                      <a:off x="0" y="0"/>
                      <a:ext cx="5039995" cy="2774315"/>
                    </a:xfrm>
                    <a:prstGeom prst="rect">
                      <a:avLst/>
                    </a:prstGeom>
                  </pic:spPr>
                </pic:pic>
              </a:graphicData>
            </a:graphic>
          </wp:inline>
        </w:drawing>
      </w:r>
    </w:p>
    <w:p w14:paraId="5FAFD372">
      <w:pPr>
        <w:pStyle w:val="6"/>
        <w:jc w:val="center"/>
      </w:pPr>
      <w:r>
        <w:t xml:space="preserve">图 </w:t>
      </w:r>
      <w:r>
        <w:fldChar w:fldCharType="begin"/>
      </w:r>
      <w:r>
        <w:instrText xml:space="preserve"> SEQ 图 \* ARABIC </w:instrText>
      </w:r>
      <w:r>
        <w:fldChar w:fldCharType="separate"/>
      </w:r>
      <w:r>
        <w:t>1</w:t>
      </w:r>
      <w:r>
        <w:fldChar w:fldCharType="end"/>
      </w:r>
      <w:r>
        <w:rPr>
          <w:rFonts w:hint="eastAsia"/>
        </w:rPr>
        <w:t xml:space="preserve">  主界面</w:t>
      </w:r>
    </w:p>
    <w:p w14:paraId="774F9A39"/>
    <w:p w14:paraId="43DC666E">
      <w:pPr>
        <w:jc w:val="center"/>
      </w:pPr>
      <w:r>
        <w:rPr>
          <w:rFonts w:hint="eastAsia"/>
        </w:rPr>
        <w:drawing>
          <wp:inline distT="0" distB="0" distL="114300" distR="114300">
            <wp:extent cx="5752465" cy="3158490"/>
            <wp:effectExtent l="0" t="0" r="635" b="3810"/>
            <wp:docPr id="5" name="图片 5" descr="屏幕截图 2025-06-14 01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屏幕截图 2025-06-14 012108"/>
                    <pic:cNvPicPr>
                      <a:picLocks noChangeAspect="1"/>
                    </pic:cNvPicPr>
                  </pic:nvPicPr>
                  <pic:blipFill>
                    <a:blip r:embed="rId9"/>
                    <a:stretch>
                      <a:fillRect/>
                    </a:stretch>
                  </pic:blipFill>
                  <pic:spPr>
                    <a:xfrm>
                      <a:off x="0" y="0"/>
                      <a:ext cx="5752465" cy="3158490"/>
                    </a:xfrm>
                    <a:prstGeom prst="rect">
                      <a:avLst/>
                    </a:prstGeom>
                  </pic:spPr>
                </pic:pic>
              </a:graphicData>
            </a:graphic>
          </wp:inline>
        </w:drawing>
      </w:r>
    </w:p>
    <w:p w14:paraId="79526F30">
      <w:pPr>
        <w:pStyle w:val="6"/>
        <w:jc w:val="center"/>
      </w:pPr>
      <w:r>
        <w:t xml:space="preserve">图 </w:t>
      </w:r>
      <w:r>
        <w:fldChar w:fldCharType="begin"/>
      </w:r>
      <w:r>
        <w:instrText xml:space="preserve"> SEQ 图 \* ARABIC </w:instrText>
      </w:r>
      <w:r>
        <w:fldChar w:fldCharType="separate"/>
      </w:r>
      <w:r>
        <w:t>2</w:t>
      </w:r>
      <w:r>
        <w:fldChar w:fldCharType="end"/>
      </w:r>
      <w:r>
        <w:rPr>
          <w:rFonts w:hint="eastAsia"/>
        </w:rPr>
        <w:t xml:space="preserve">  管理员/教师登录界面</w:t>
      </w:r>
    </w:p>
    <w:p w14:paraId="6A806D7C"/>
    <w:p w14:paraId="5BF5215C">
      <w:pPr>
        <w:jc w:val="center"/>
      </w:pPr>
      <w:r>
        <w:rPr>
          <w:rFonts w:hint="eastAsia"/>
        </w:rPr>
        <w:drawing>
          <wp:inline distT="0" distB="0" distL="114300" distR="114300">
            <wp:extent cx="5744845" cy="3161665"/>
            <wp:effectExtent l="0" t="0" r="8255" b="635"/>
            <wp:docPr id="7" name="图片 7" descr="屏幕截图 2025-06-14 01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屏幕截图 2025-06-14 012116"/>
                    <pic:cNvPicPr>
                      <a:picLocks noChangeAspect="1"/>
                    </pic:cNvPicPr>
                  </pic:nvPicPr>
                  <pic:blipFill>
                    <a:blip r:embed="rId10"/>
                    <a:stretch>
                      <a:fillRect/>
                    </a:stretch>
                  </pic:blipFill>
                  <pic:spPr>
                    <a:xfrm>
                      <a:off x="0" y="0"/>
                      <a:ext cx="5744845" cy="3161665"/>
                    </a:xfrm>
                    <a:prstGeom prst="rect">
                      <a:avLst/>
                    </a:prstGeom>
                  </pic:spPr>
                </pic:pic>
              </a:graphicData>
            </a:graphic>
          </wp:inline>
        </w:drawing>
      </w:r>
    </w:p>
    <w:p w14:paraId="660DB52A">
      <w:pPr>
        <w:pStyle w:val="6"/>
        <w:jc w:val="center"/>
      </w:pPr>
      <w:r>
        <w:t xml:space="preserve">图 </w:t>
      </w:r>
      <w:r>
        <w:fldChar w:fldCharType="begin"/>
      </w:r>
      <w:r>
        <w:instrText xml:space="preserve"> SEQ 图 \* ARABIC </w:instrText>
      </w:r>
      <w:r>
        <w:fldChar w:fldCharType="separate"/>
      </w:r>
      <w:r>
        <w:t>3</w:t>
      </w:r>
      <w:r>
        <w:fldChar w:fldCharType="end"/>
      </w:r>
      <w:r>
        <w:rPr>
          <w:rFonts w:hint="eastAsia"/>
        </w:rPr>
        <w:t xml:space="preserve">  学生登录界面</w:t>
      </w:r>
    </w:p>
    <w:p w14:paraId="36EBF7EE"/>
    <w:p w14:paraId="15933FFA"/>
    <w:p w14:paraId="4D0A1D7B">
      <w:pPr>
        <w:jc w:val="center"/>
      </w:pPr>
      <w:r>
        <w:rPr>
          <w:rFonts w:hint="eastAsia"/>
        </w:rPr>
        <w:drawing>
          <wp:inline distT="0" distB="0" distL="114300" distR="114300">
            <wp:extent cx="5737860" cy="3159125"/>
            <wp:effectExtent l="0" t="0" r="2540" b="3175"/>
            <wp:docPr id="8" name="图片 8" descr="屏幕截图 2025-06-14 01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屏幕截图 2025-06-14 012128"/>
                    <pic:cNvPicPr>
                      <a:picLocks noChangeAspect="1"/>
                    </pic:cNvPicPr>
                  </pic:nvPicPr>
                  <pic:blipFill>
                    <a:blip r:embed="rId11"/>
                    <a:stretch>
                      <a:fillRect/>
                    </a:stretch>
                  </pic:blipFill>
                  <pic:spPr>
                    <a:xfrm>
                      <a:off x="0" y="0"/>
                      <a:ext cx="5737860" cy="3159125"/>
                    </a:xfrm>
                    <a:prstGeom prst="rect">
                      <a:avLst/>
                    </a:prstGeom>
                  </pic:spPr>
                </pic:pic>
              </a:graphicData>
            </a:graphic>
          </wp:inline>
        </w:drawing>
      </w:r>
    </w:p>
    <w:p w14:paraId="1819D259">
      <w:pPr>
        <w:pStyle w:val="6"/>
        <w:jc w:val="center"/>
      </w:pPr>
      <w:r>
        <w:t xml:space="preserve">图 </w:t>
      </w:r>
      <w:r>
        <w:fldChar w:fldCharType="begin"/>
      </w:r>
      <w:r>
        <w:instrText xml:space="preserve"> SEQ 图 \* ARABIC </w:instrText>
      </w:r>
      <w:r>
        <w:fldChar w:fldCharType="separate"/>
      </w:r>
      <w:r>
        <w:t>4</w:t>
      </w:r>
      <w:r>
        <w:fldChar w:fldCharType="end"/>
      </w:r>
      <w:r>
        <w:rPr>
          <w:rFonts w:hint="eastAsia"/>
        </w:rPr>
        <w:t xml:space="preserve">  注册界面</w:t>
      </w:r>
    </w:p>
    <w:p w14:paraId="31A771EE"/>
    <w:p w14:paraId="7FCA89E1">
      <w:pPr>
        <w:jc w:val="center"/>
      </w:pPr>
      <w:r>
        <w:rPr>
          <w:rFonts w:hint="eastAsia"/>
        </w:rPr>
        <w:drawing>
          <wp:inline distT="0" distB="0" distL="114300" distR="114300">
            <wp:extent cx="5756275" cy="3140710"/>
            <wp:effectExtent l="0" t="0" r="9525" b="8890"/>
            <wp:docPr id="9" name="图片 9" descr="屏幕截图 2025-06-14 01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屏幕截图 2025-06-14 012148"/>
                    <pic:cNvPicPr>
                      <a:picLocks noChangeAspect="1"/>
                    </pic:cNvPicPr>
                  </pic:nvPicPr>
                  <pic:blipFill>
                    <a:blip r:embed="rId12"/>
                    <a:stretch>
                      <a:fillRect/>
                    </a:stretch>
                  </pic:blipFill>
                  <pic:spPr>
                    <a:xfrm>
                      <a:off x="0" y="0"/>
                      <a:ext cx="5756275" cy="3140710"/>
                    </a:xfrm>
                    <a:prstGeom prst="rect">
                      <a:avLst/>
                    </a:prstGeom>
                  </pic:spPr>
                </pic:pic>
              </a:graphicData>
            </a:graphic>
          </wp:inline>
        </w:drawing>
      </w:r>
    </w:p>
    <w:p w14:paraId="18187573">
      <w:pPr>
        <w:pStyle w:val="6"/>
        <w:jc w:val="center"/>
        <w:rPr>
          <w:rFonts w:eastAsiaTheme="minorEastAsia"/>
        </w:rPr>
      </w:pPr>
      <w:r>
        <w:t xml:space="preserve">图 </w:t>
      </w:r>
      <w:r>
        <w:fldChar w:fldCharType="begin"/>
      </w:r>
      <w:r>
        <w:instrText xml:space="preserve"> SEQ 图 \* ARABIC </w:instrText>
      </w:r>
      <w:r>
        <w:fldChar w:fldCharType="separate"/>
      </w:r>
      <w:r>
        <w:t>5</w:t>
      </w:r>
      <w:r>
        <w:fldChar w:fldCharType="end"/>
      </w:r>
      <w:r>
        <w:rPr>
          <w:rFonts w:hint="eastAsia"/>
        </w:rPr>
        <w:t xml:space="preserve">  功能主界面</w:t>
      </w:r>
    </w:p>
    <w:sectPr>
      <w:footnotePr>
        <w:numFmt w:val="chicago"/>
      </w:footnotePr>
      <w:type w:val="continuous"/>
      <w:pgSz w:w="11906" w:h="16838"/>
      <w:pgMar w:top="1417" w:right="1418" w:bottom="1417" w:left="1418" w:header="851" w:footer="992" w:gutter="0"/>
      <w:cols w:space="0" w:num="1"/>
      <w:docGrid w:type="linesAndChars" w:linePitch="312" w:charSpace="-79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5473FAC"/>
    <w:multiLevelType w:val="singleLevel"/>
    <w:tmpl w:val="E5473FAC"/>
    <w:lvl w:ilvl="0" w:tentative="0">
      <w:start w:val="1"/>
      <w:numFmt w:val="decimal"/>
      <w:lvlText w:val="%1)"/>
      <w:lvlJc w:val="left"/>
      <w:pPr>
        <w:ind w:left="425" w:hanging="425"/>
      </w:pPr>
      <w:rPr>
        <w:rFonts w:hint="default"/>
        <w:b w:val="0"/>
        <w:bCs w:val="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74"/>
  <w:drawingGridVerticalSpacing w:val="156"/>
  <w:displayHorizontalDrawingGridEvery w:val="1"/>
  <w:displayVerticalDrawingGridEvery w:val="1"/>
  <w:noPunctuationKerning w:val="1"/>
  <w:characterSpacingControl w:val="compressPunctuation"/>
  <w:footnotePr>
    <w:numFmt w:val="chicago"/>
  </w:foot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4062DC0"/>
    <w:rsid w:val="00183732"/>
    <w:rsid w:val="002C4F27"/>
    <w:rsid w:val="00523136"/>
    <w:rsid w:val="005667BF"/>
    <w:rsid w:val="005C13C8"/>
    <w:rsid w:val="00706665"/>
    <w:rsid w:val="0077487A"/>
    <w:rsid w:val="007A5A6B"/>
    <w:rsid w:val="00AF76A3"/>
    <w:rsid w:val="00B1051D"/>
    <w:rsid w:val="00E9540B"/>
    <w:rsid w:val="00F621E6"/>
    <w:rsid w:val="14062DC0"/>
    <w:rsid w:val="1A4A4328"/>
    <w:rsid w:val="3D141F11"/>
    <w:rsid w:val="3E18780F"/>
    <w:rsid w:val="435A467E"/>
    <w:rsid w:val="49231C0A"/>
    <w:rsid w:val="54F840FA"/>
    <w:rsid w:val="68BC0EE4"/>
    <w:rsid w:val="7C334043"/>
    <w:rsid w:val="7EEB7C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link w:val="13"/>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14"/>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spacing w:beforeAutospacing="1" w:afterAutospacing="1"/>
      <w:jc w:val="left"/>
      <w:outlineLvl w:val="3"/>
    </w:pPr>
    <w:rPr>
      <w:rFonts w:hint="eastAsia" w:ascii="宋体" w:hAnsi="宋体" w:eastAsia="宋体" w:cs="Times New Roman"/>
      <w:b/>
      <w:bCs/>
      <w:kern w:val="0"/>
      <w:sz w:val="24"/>
    </w:rPr>
  </w:style>
  <w:style w:type="character" w:default="1" w:styleId="10">
    <w:name w:val="Default Paragraph Font"/>
    <w:semiHidden/>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Normal (Web)"/>
    <w:basedOn w:val="1"/>
    <w:uiPriority w:val="0"/>
    <w:pPr>
      <w:spacing w:beforeAutospacing="1" w:afterAutospacing="1"/>
      <w:jc w:val="left"/>
    </w:pPr>
    <w:rPr>
      <w:rFonts w:cs="Times New Roman"/>
      <w:kern w:val="0"/>
      <w:sz w:val="24"/>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Strong"/>
    <w:basedOn w:val="10"/>
    <w:qFormat/>
    <w:uiPriority w:val="0"/>
    <w:rPr>
      <w:b/>
    </w:rPr>
  </w:style>
  <w:style w:type="character" w:styleId="12">
    <w:name w:val="HTML Code"/>
    <w:basedOn w:val="10"/>
    <w:uiPriority w:val="0"/>
    <w:rPr>
      <w:rFonts w:ascii="Courier New" w:hAnsi="Courier New"/>
      <w:sz w:val="20"/>
    </w:rPr>
  </w:style>
  <w:style w:type="character" w:customStyle="1" w:styleId="13">
    <w:name w:val="标题 2 字符"/>
    <w:link w:val="3"/>
    <w:uiPriority w:val="0"/>
    <w:rPr>
      <w:rFonts w:ascii="Arial" w:hAnsi="Arial" w:eastAsia="黑体"/>
      <w:b/>
      <w:sz w:val="32"/>
    </w:rPr>
  </w:style>
  <w:style w:type="character" w:customStyle="1" w:styleId="14">
    <w:name w:val="标题 3 Char"/>
    <w:link w:val="4"/>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4" Type="http://schemas.openxmlformats.org/officeDocument/2006/relationships/fontTable" Target="fontTable.xml"/><Relationship Id="rId13" Type="http://schemas.openxmlformats.org/officeDocument/2006/relationships/numbering" Target="numbering.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Pages>
  <Words>3215</Words>
  <Characters>3607</Characters>
  <Lines>34</Lines>
  <Paragraphs>9</Paragraphs>
  <TotalTime>11</TotalTime>
  <ScaleCrop>false</ScaleCrop>
  <LinksUpToDate>false</LinksUpToDate>
  <CharactersWithSpaces>3686</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2025-06-12T15:29:00Z</dcterms:created>
  <dc:creator>牛牛</dc:creator>
  <cp:lastModifiedBy>牛牛</cp:lastModifiedBy>
  <dcterms:modified xsi:type="dcterms:W3CDTF">2025-06-14T02:02:01Z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ICV">
    <vt:lpwstr>174DDB7A26744DB7A36D982FB7158728_13</vt:lpwstr>
  </property>
  <property fmtid="{D5CDD505-2E9C-101B-9397-08002B2CF9AE}" pid="4" name="KSOTemplateDocerSaveRecord">
    <vt:lpwstr>eyJoZGlkIjoiOGQyZTY1NGNmMGY2ZDAyYjJkZDk0NjEzMjY2M2YwOGIiLCJ1c2VySWQiOiIxMzg1MDA2NjQ4In0=</vt:lpwstr>
  </property>
</Properties>
</file>